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A4" w:rsidRPr="00731FC1" w:rsidRDefault="005A32A4" w:rsidP="004956BA">
      <w:pPr>
        <w:jc w:val="center"/>
        <w:rPr>
          <w:rFonts w:ascii="Arial" w:hAnsi="Arial" w:cs="Arial"/>
        </w:rPr>
      </w:pPr>
      <w:bookmarkStart w:id="0" w:name="_Hlk477778434"/>
      <w:bookmarkStart w:id="1" w:name="_GoBack"/>
      <w:bookmarkEnd w:id="0"/>
      <w:bookmarkEnd w:id="1"/>
    </w:p>
    <w:p w:rsidR="00B715CA" w:rsidRPr="00731FC1" w:rsidRDefault="00B715CA" w:rsidP="00B715CA">
      <w:pPr>
        <w:rPr>
          <w:rFonts w:ascii="Arial" w:hAnsi="Arial" w:cs="Arial"/>
          <w:b/>
        </w:rPr>
      </w:pPr>
      <w:r w:rsidRPr="00731FC1">
        <w:rPr>
          <w:rFonts w:ascii="Arial" w:hAnsi="Arial" w:cs="Arial"/>
          <w:b/>
        </w:rPr>
        <w:t>INFORMACJA PRASOWA</w:t>
      </w:r>
    </w:p>
    <w:p w:rsidR="00FB2274" w:rsidRDefault="00FB2274" w:rsidP="00B715CA">
      <w:pPr>
        <w:jc w:val="right"/>
        <w:rPr>
          <w:rFonts w:ascii="Arial" w:hAnsi="Arial" w:cs="Arial"/>
        </w:rPr>
      </w:pPr>
    </w:p>
    <w:p w:rsidR="00B715CA" w:rsidRPr="00731FC1" w:rsidRDefault="00207044" w:rsidP="00B715CA">
      <w:pPr>
        <w:jc w:val="right"/>
        <w:rPr>
          <w:rFonts w:ascii="Arial" w:hAnsi="Arial" w:cs="Arial"/>
        </w:rPr>
      </w:pPr>
      <w:r w:rsidRPr="00731FC1">
        <w:rPr>
          <w:rFonts w:ascii="Arial" w:hAnsi="Arial" w:cs="Arial"/>
        </w:rPr>
        <w:t>Warszawa</w:t>
      </w:r>
      <w:r w:rsidR="00EF6F28" w:rsidRPr="00731FC1">
        <w:rPr>
          <w:rFonts w:ascii="Arial" w:hAnsi="Arial" w:cs="Arial"/>
        </w:rPr>
        <w:t xml:space="preserve">, </w:t>
      </w:r>
      <w:r w:rsidR="00FA4D04">
        <w:rPr>
          <w:rFonts w:ascii="Arial" w:hAnsi="Arial" w:cs="Arial"/>
        </w:rPr>
        <w:t>24</w:t>
      </w:r>
      <w:r w:rsidR="00EF6F28" w:rsidRPr="00731FC1">
        <w:rPr>
          <w:rFonts w:ascii="Arial" w:hAnsi="Arial" w:cs="Arial"/>
        </w:rPr>
        <w:t xml:space="preserve"> kwietnia</w:t>
      </w:r>
      <w:r w:rsidR="00B715CA" w:rsidRPr="00731FC1">
        <w:rPr>
          <w:rFonts w:ascii="Arial" w:hAnsi="Arial" w:cs="Arial"/>
        </w:rPr>
        <w:t xml:space="preserve"> </w:t>
      </w:r>
      <w:r w:rsidR="002E003A" w:rsidRPr="00731FC1">
        <w:rPr>
          <w:rFonts w:ascii="Arial" w:hAnsi="Arial" w:cs="Arial"/>
        </w:rPr>
        <w:t>201</w:t>
      </w:r>
      <w:r w:rsidR="002025F1" w:rsidRPr="00731FC1">
        <w:rPr>
          <w:rFonts w:ascii="Arial" w:hAnsi="Arial" w:cs="Arial"/>
        </w:rPr>
        <w:t>7</w:t>
      </w:r>
    </w:p>
    <w:p w:rsidR="00AC2DE1" w:rsidRDefault="00AC2DE1" w:rsidP="00B715CA">
      <w:pPr>
        <w:jc w:val="both"/>
        <w:rPr>
          <w:rFonts w:ascii="Arial" w:hAnsi="Arial" w:cs="Arial"/>
          <w:b/>
          <w:sz w:val="32"/>
          <w:szCs w:val="32"/>
        </w:rPr>
      </w:pPr>
    </w:p>
    <w:p w:rsidR="00F32198" w:rsidRPr="00731FC1" w:rsidRDefault="00144070" w:rsidP="00B715CA">
      <w:pPr>
        <w:jc w:val="both"/>
        <w:rPr>
          <w:rFonts w:ascii="Arial" w:hAnsi="Arial" w:cs="Arial"/>
          <w:b/>
          <w:sz w:val="32"/>
          <w:szCs w:val="32"/>
        </w:rPr>
      </w:pPr>
      <w:r w:rsidRPr="00731FC1">
        <w:rPr>
          <w:rFonts w:ascii="Arial" w:hAnsi="Arial" w:cs="Arial"/>
          <w:b/>
          <w:sz w:val="32"/>
          <w:szCs w:val="32"/>
        </w:rPr>
        <w:t xml:space="preserve">Już </w:t>
      </w:r>
      <w:r w:rsidR="004B0C4D">
        <w:rPr>
          <w:rFonts w:ascii="Arial" w:hAnsi="Arial" w:cs="Arial"/>
          <w:b/>
          <w:sz w:val="32"/>
          <w:szCs w:val="32"/>
        </w:rPr>
        <w:t>w najbliższy weekend</w:t>
      </w:r>
      <w:r w:rsidRPr="00731FC1">
        <w:rPr>
          <w:rFonts w:ascii="Arial" w:hAnsi="Arial" w:cs="Arial"/>
          <w:b/>
          <w:sz w:val="32"/>
          <w:szCs w:val="32"/>
        </w:rPr>
        <w:t xml:space="preserve"> startuje </w:t>
      </w:r>
      <w:r w:rsidR="008F1710" w:rsidRPr="00731FC1">
        <w:rPr>
          <w:rFonts w:ascii="Arial" w:hAnsi="Arial" w:cs="Arial"/>
          <w:b/>
          <w:sz w:val="32"/>
          <w:szCs w:val="32"/>
        </w:rPr>
        <w:t>Wielki Festiwal Górski Runmageddon w Myślenicach</w:t>
      </w:r>
      <w:r w:rsidR="00731FC1" w:rsidRPr="00731FC1">
        <w:rPr>
          <w:rFonts w:ascii="Arial" w:hAnsi="Arial" w:cs="Arial"/>
          <w:b/>
          <w:sz w:val="32"/>
          <w:szCs w:val="32"/>
        </w:rPr>
        <w:t>.</w:t>
      </w:r>
    </w:p>
    <w:p w:rsidR="00D9077B" w:rsidRPr="00333375" w:rsidRDefault="00D9077B" w:rsidP="00DC0BB2">
      <w:pPr>
        <w:jc w:val="both"/>
        <w:rPr>
          <w:rFonts w:ascii="Arial" w:hAnsi="Arial" w:cs="Arial"/>
          <w:b/>
          <w:szCs w:val="24"/>
        </w:rPr>
      </w:pPr>
    </w:p>
    <w:p w:rsidR="00DC0BB2" w:rsidRPr="00F50DC9" w:rsidRDefault="00766231" w:rsidP="00DC0BB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Blisko pięć tysięcy</w:t>
      </w:r>
      <w:r w:rsidR="00103DDB" w:rsidRPr="00F50DC9">
        <w:rPr>
          <w:rFonts w:ascii="Arial" w:hAnsi="Arial" w:cs="Arial"/>
          <w:b/>
          <w:szCs w:val="24"/>
        </w:rPr>
        <w:t xml:space="preserve"> uczestników</w:t>
      </w:r>
      <w:r w:rsidR="00F50DC9">
        <w:rPr>
          <w:rFonts w:ascii="Arial" w:hAnsi="Arial" w:cs="Arial"/>
          <w:b/>
          <w:szCs w:val="24"/>
        </w:rPr>
        <w:t>, w tym</w:t>
      </w:r>
      <w:r w:rsidR="00F50DC9" w:rsidRPr="00F50DC9">
        <w:rPr>
          <w:rFonts w:ascii="Arial" w:hAnsi="Arial" w:cs="Arial"/>
          <w:b/>
          <w:szCs w:val="24"/>
        </w:rPr>
        <w:t xml:space="preserve"> prawie </w:t>
      </w:r>
      <w:r w:rsidR="00944F5E" w:rsidRPr="003735B4">
        <w:rPr>
          <w:rFonts w:ascii="Arial" w:hAnsi="Arial" w:cs="Arial"/>
          <w:b/>
          <w:szCs w:val="24"/>
        </w:rPr>
        <w:t>2</w:t>
      </w:r>
      <w:r w:rsidR="00241543" w:rsidRPr="003735B4">
        <w:rPr>
          <w:rFonts w:ascii="Arial" w:hAnsi="Arial" w:cs="Arial"/>
          <w:b/>
          <w:szCs w:val="24"/>
        </w:rPr>
        <w:t>0</w:t>
      </w:r>
      <w:r w:rsidR="00F50DC9" w:rsidRPr="003735B4">
        <w:rPr>
          <w:rFonts w:ascii="Arial" w:hAnsi="Arial" w:cs="Arial"/>
          <w:b/>
          <w:szCs w:val="24"/>
        </w:rPr>
        <w:t>00</w:t>
      </w:r>
      <w:r w:rsidR="00F50DC9" w:rsidRPr="00F50DC9">
        <w:rPr>
          <w:rFonts w:ascii="Arial" w:hAnsi="Arial" w:cs="Arial"/>
          <w:b/>
          <w:szCs w:val="24"/>
        </w:rPr>
        <w:t xml:space="preserve"> debiutantów</w:t>
      </w:r>
      <w:r w:rsidR="00103DDB" w:rsidRPr="00F50DC9">
        <w:rPr>
          <w:rFonts w:ascii="Arial" w:hAnsi="Arial" w:cs="Arial"/>
          <w:b/>
          <w:szCs w:val="24"/>
        </w:rPr>
        <w:t xml:space="preserve">. Trzy dni i </w:t>
      </w:r>
      <w:r w:rsidR="00DC0BB2" w:rsidRPr="00F50DC9">
        <w:rPr>
          <w:rFonts w:ascii="Arial" w:hAnsi="Arial" w:cs="Arial"/>
          <w:b/>
          <w:szCs w:val="24"/>
        </w:rPr>
        <w:t xml:space="preserve">sześć </w:t>
      </w:r>
      <w:r w:rsidR="00245E82">
        <w:rPr>
          <w:rFonts w:ascii="Arial" w:hAnsi="Arial" w:cs="Arial"/>
          <w:b/>
          <w:szCs w:val="24"/>
        </w:rPr>
        <w:t xml:space="preserve">różnych </w:t>
      </w:r>
      <w:r w:rsidR="00DC0BB2" w:rsidRPr="00F50DC9">
        <w:rPr>
          <w:rFonts w:ascii="Arial" w:hAnsi="Arial" w:cs="Arial"/>
          <w:b/>
          <w:szCs w:val="24"/>
        </w:rPr>
        <w:t>dystansów.</w:t>
      </w:r>
      <w:r w:rsidR="00103DDB" w:rsidRPr="00F50DC9">
        <w:rPr>
          <w:rFonts w:ascii="Arial" w:hAnsi="Arial" w:cs="Arial"/>
          <w:b/>
          <w:szCs w:val="24"/>
        </w:rPr>
        <w:t xml:space="preserve"> Wielkie miasteczko festiwalowe</w:t>
      </w:r>
      <w:r w:rsidR="00D65C1D" w:rsidRPr="00F50DC9">
        <w:rPr>
          <w:rFonts w:ascii="Arial" w:hAnsi="Arial" w:cs="Arial"/>
          <w:b/>
          <w:szCs w:val="24"/>
        </w:rPr>
        <w:t xml:space="preserve"> na </w:t>
      </w:r>
      <w:r w:rsidR="00641F87" w:rsidRPr="00F50DC9">
        <w:rPr>
          <w:rFonts w:ascii="Arial" w:hAnsi="Arial" w:cs="Arial"/>
          <w:b/>
          <w:szCs w:val="24"/>
        </w:rPr>
        <w:t xml:space="preserve">myślenickim </w:t>
      </w:r>
      <w:r w:rsidR="00D65C1D" w:rsidRPr="00F50DC9">
        <w:rPr>
          <w:rFonts w:ascii="Arial" w:hAnsi="Arial" w:cs="Arial"/>
          <w:b/>
          <w:szCs w:val="24"/>
        </w:rPr>
        <w:t>Zarabiu</w:t>
      </w:r>
      <w:r w:rsidR="00103DDB" w:rsidRPr="00F50DC9">
        <w:rPr>
          <w:rFonts w:ascii="Arial" w:hAnsi="Arial" w:cs="Arial"/>
          <w:b/>
          <w:szCs w:val="24"/>
        </w:rPr>
        <w:t xml:space="preserve"> i specjalny nadrzeczny piknik dla kibiców. Zbocza góry Chełm i wody rzeki Raba. To sceneria </w:t>
      </w:r>
      <w:r w:rsidR="00103DDB" w:rsidRPr="003735B4">
        <w:rPr>
          <w:rFonts w:ascii="Arial" w:hAnsi="Arial" w:cs="Arial"/>
          <w:b/>
          <w:szCs w:val="24"/>
        </w:rPr>
        <w:t>największego</w:t>
      </w:r>
      <w:r w:rsidR="00103DDB" w:rsidRPr="00F50DC9">
        <w:rPr>
          <w:rFonts w:ascii="Arial" w:hAnsi="Arial" w:cs="Arial"/>
          <w:b/>
          <w:szCs w:val="24"/>
        </w:rPr>
        <w:t xml:space="preserve"> polskiego wydarzenia w świecie biegów terenowych i przeszkodowych.</w:t>
      </w:r>
      <w:r w:rsidR="00731FC1" w:rsidRPr="00F50DC9">
        <w:rPr>
          <w:rFonts w:ascii="Arial" w:hAnsi="Arial" w:cs="Arial"/>
          <w:b/>
          <w:szCs w:val="24"/>
        </w:rPr>
        <w:t xml:space="preserve"> Ale też miejsca gdzie spotykają się osoby chcące przeżyć prawdziwą przygodę w świecie ekstremalnych doznań.</w:t>
      </w:r>
      <w:r w:rsidR="00151AD4" w:rsidRPr="00F50DC9">
        <w:rPr>
          <w:rFonts w:ascii="Arial" w:hAnsi="Arial" w:cs="Arial"/>
          <w:b/>
          <w:szCs w:val="24"/>
        </w:rPr>
        <w:t xml:space="preserve"> </w:t>
      </w:r>
      <w:r w:rsidR="00F50DC9" w:rsidRPr="00F50DC9">
        <w:rPr>
          <w:rFonts w:ascii="Arial" w:hAnsi="Arial" w:cs="Arial"/>
          <w:b/>
          <w:szCs w:val="24"/>
        </w:rPr>
        <w:t>Tegoroczna edycja to</w:t>
      </w:r>
      <w:r w:rsidR="00F50DC9">
        <w:rPr>
          <w:rFonts w:ascii="Arial" w:hAnsi="Arial" w:cs="Arial"/>
          <w:b/>
          <w:szCs w:val="24"/>
        </w:rPr>
        <w:t xml:space="preserve"> </w:t>
      </w:r>
      <w:r w:rsidR="00F50DC9" w:rsidRPr="00F50DC9">
        <w:rPr>
          <w:rFonts w:ascii="Arial" w:hAnsi="Arial" w:cs="Arial"/>
          <w:b/>
          <w:szCs w:val="24"/>
        </w:rPr>
        <w:t xml:space="preserve">długa lista niespodzianek i nowości dla uczestników, ale również dla kibiców. </w:t>
      </w:r>
      <w:r w:rsidR="00617428" w:rsidRPr="00F50DC9">
        <w:rPr>
          <w:rFonts w:ascii="Arial" w:hAnsi="Arial" w:cs="Arial"/>
          <w:b/>
          <w:szCs w:val="24"/>
        </w:rPr>
        <w:t>Partnerem Festiwalu jest Miasto Myślenice.</w:t>
      </w:r>
    </w:p>
    <w:p w:rsidR="00D65C1D" w:rsidRDefault="00D65C1D" w:rsidP="008F1710">
      <w:pPr>
        <w:jc w:val="both"/>
        <w:rPr>
          <w:rFonts w:ascii="Arial" w:hAnsi="Arial" w:cs="Arial"/>
          <w:szCs w:val="24"/>
        </w:rPr>
      </w:pPr>
    </w:p>
    <w:p w:rsidR="00D9077B" w:rsidRPr="00333375" w:rsidRDefault="004B0C4D" w:rsidP="008F171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8F1710" w:rsidRPr="00333375">
        <w:rPr>
          <w:rFonts w:ascii="Arial" w:hAnsi="Arial" w:cs="Arial"/>
          <w:szCs w:val="24"/>
        </w:rPr>
        <w:t xml:space="preserve">odczas weekendu majowego Myślenice zaleje fala </w:t>
      </w:r>
      <w:r w:rsidR="00D13506" w:rsidRPr="00333375">
        <w:rPr>
          <w:rFonts w:ascii="Arial" w:hAnsi="Arial" w:cs="Arial"/>
          <w:szCs w:val="24"/>
        </w:rPr>
        <w:t>zwolenników aktywnego trybu życia</w:t>
      </w:r>
      <w:r w:rsidR="00CB614F">
        <w:rPr>
          <w:rFonts w:ascii="Arial" w:hAnsi="Arial" w:cs="Arial"/>
          <w:szCs w:val="24"/>
        </w:rPr>
        <w:t xml:space="preserve"> i biegaczy</w:t>
      </w:r>
      <w:r w:rsidR="00D13506" w:rsidRPr="00333375">
        <w:rPr>
          <w:rFonts w:ascii="Arial" w:hAnsi="Arial" w:cs="Arial"/>
          <w:szCs w:val="24"/>
        </w:rPr>
        <w:t xml:space="preserve"> </w:t>
      </w:r>
      <w:r w:rsidR="008F1710" w:rsidRPr="00333375">
        <w:rPr>
          <w:rFonts w:ascii="Arial" w:hAnsi="Arial" w:cs="Arial"/>
          <w:szCs w:val="24"/>
        </w:rPr>
        <w:t>z całej Polski. Po zeszłorocznym</w:t>
      </w:r>
      <w:r w:rsidR="00D31AB2">
        <w:rPr>
          <w:rFonts w:ascii="Arial" w:hAnsi="Arial" w:cs="Arial"/>
          <w:szCs w:val="24"/>
        </w:rPr>
        <w:t xml:space="preserve"> sukcesie jakim był udział prawie</w:t>
      </w:r>
      <w:r w:rsidR="008F1710" w:rsidRPr="00333375">
        <w:rPr>
          <w:rFonts w:ascii="Arial" w:hAnsi="Arial" w:cs="Arial"/>
          <w:szCs w:val="24"/>
        </w:rPr>
        <w:t xml:space="preserve"> </w:t>
      </w:r>
      <w:r w:rsidR="00766231" w:rsidRPr="003735B4">
        <w:rPr>
          <w:rFonts w:ascii="Arial" w:hAnsi="Arial" w:cs="Arial"/>
          <w:szCs w:val="24"/>
        </w:rPr>
        <w:t>3 tysią</w:t>
      </w:r>
      <w:r w:rsidR="00D31AB2" w:rsidRPr="003735B4">
        <w:rPr>
          <w:rFonts w:ascii="Arial" w:hAnsi="Arial" w:cs="Arial"/>
          <w:szCs w:val="24"/>
        </w:rPr>
        <w:t>ce</w:t>
      </w:r>
      <w:r w:rsidR="008F1710" w:rsidRPr="00333375">
        <w:rPr>
          <w:rFonts w:ascii="Arial" w:hAnsi="Arial" w:cs="Arial"/>
          <w:szCs w:val="24"/>
        </w:rPr>
        <w:t xml:space="preserve"> uczestników, w tym roku Runmageddon postanowił </w:t>
      </w:r>
      <w:r w:rsidR="00D9077B" w:rsidRPr="00333375">
        <w:rPr>
          <w:rFonts w:ascii="Arial" w:hAnsi="Arial" w:cs="Arial"/>
          <w:szCs w:val="24"/>
        </w:rPr>
        <w:t xml:space="preserve">jeszcze bardziej uatrakcyjnić ofertę. </w:t>
      </w:r>
      <w:r w:rsidR="008F1710" w:rsidRPr="00333375">
        <w:rPr>
          <w:rFonts w:ascii="Arial" w:hAnsi="Arial" w:cs="Arial"/>
          <w:szCs w:val="24"/>
        </w:rPr>
        <w:t xml:space="preserve">W ciągu trzech dni trwania imprezy będzie można wziąć udział w </w:t>
      </w:r>
      <w:r w:rsidR="00D13506" w:rsidRPr="00333375">
        <w:rPr>
          <w:rFonts w:ascii="Arial" w:hAnsi="Arial" w:cs="Arial"/>
          <w:szCs w:val="24"/>
        </w:rPr>
        <w:t xml:space="preserve">sześciu </w:t>
      </w:r>
      <w:r w:rsidR="00FB2274">
        <w:rPr>
          <w:rFonts w:ascii="Arial" w:hAnsi="Arial" w:cs="Arial"/>
          <w:szCs w:val="24"/>
        </w:rPr>
        <w:t xml:space="preserve">różnych </w:t>
      </w:r>
      <w:r w:rsidR="008F1710" w:rsidRPr="00333375">
        <w:rPr>
          <w:rFonts w:ascii="Arial" w:hAnsi="Arial" w:cs="Arial"/>
          <w:szCs w:val="24"/>
        </w:rPr>
        <w:t xml:space="preserve">biegach </w:t>
      </w:r>
      <w:r w:rsidR="00D65C1D">
        <w:rPr>
          <w:rFonts w:ascii="Arial" w:hAnsi="Arial" w:cs="Arial"/>
          <w:szCs w:val="24"/>
        </w:rPr>
        <w:t>na</w:t>
      </w:r>
      <w:r w:rsidR="008F1710" w:rsidRPr="00333375">
        <w:rPr>
          <w:rFonts w:ascii="Arial" w:hAnsi="Arial" w:cs="Arial"/>
          <w:szCs w:val="24"/>
        </w:rPr>
        <w:t xml:space="preserve"> różn</w:t>
      </w:r>
      <w:r w:rsidR="00FB2274">
        <w:rPr>
          <w:rFonts w:ascii="Arial" w:hAnsi="Arial" w:cs="Arial"/>
          <w:szCs w:val="24"/>
        </w:rPr>
        <w:t>orodnych</w:t>
      </w:r>
      <w:r w:rsidR="008F1710" w:rsidRPr="00333375">
        <w:rPr>
          <w:rFonts w:ascii="Arial" w:hAnsi="Arial" w:cs="Arial"/>
          <w:szCs w:val="24"/>
        </w:rPr>
        <w:t xml:space="preserve"> dystansach</w:t>
      </w:r>
      <w:r w:rsidR="00FB2274">
        <w:rPr>
          <w:rFonts w:ascii="Arial" w:hAnsi="Arial" w:cs="Arial"/>
          <w:szCs w:val="24"/>
        </w:rPr>
        <w:t xml:space="preserve"> i trasach</w:t>
      </w:r>
      <w:r w:rsidR="008F1710" w:rsidRPr="00333375">
        <w:rPr>
          <w:rFonts w:ascii="Arial" w:hAnsi="Arial" w:cs="Arial"/>
          <w:szCs w:val="24"/>
        </w:rPr>
        <w:t xml:space="preserve">. </w:t>
      </w:r>
      <w:r w:rsidR="00F50DC9">
        <w:rPr>
          <w:rFonts w:ascii="Arial" w:hAnsi="Arial" w:cs="Arial"/>
          <w:szCs w:val="24"/>
        </w:rPr>
        <w:t xml:space="preserve">Tylko tutaj </w:t>
      </w:r>
      <w:r w:rsidR="00FB2274">
        <w:rPr>
          <w:rFonts w:ascii="Arial" w:hAnsi="Arial" w:cs="Arial"/>
          <w:szCs w:val="24"/>
        </w:rPr>
        <w:t>u</w:t>
      </w:r>
      <w:r w:rsidR="00D9077B" w:rsidRPr="00333375">
        <w:rPr>
          <w:rFonts w:ascii="Arial" w:hAnsi="Arial" w:cs="Arial"/>
          <w:szCs w:val="24"/>
        </w:rPr>
        <w:t>czestnicy będą mogli wybierać z pełnej oferty formuł Runmageddonu: Rekrut (6km i 30+ przeszkód), Classic (12km i 50+ przeszkód) Hardcore (21km i 70+ przeszkód) oraz słynnego Ultra (44km i 150+ przeszkód)</w:t>
      </w:r>
      <w:r>
        <w:rPr>
          <w:rFonts w:ascii="Arial" w:hAnsi="Arial" w:cs="Arial"/>
          <w:szCs w:val="24"/>
        </w:rPr>
        <w:t xml:space="preserve"> a także wersji Intro i Junior</w:t>
      </w:r>
      <w:r w:rsidR="00D9077B" w:rsidRPr="00333375">
        <w:rPr>
          <w:rFonts w:ascii="Arial" w:hAnsi="Arial" w:cs="Arial"/>
          <w:szCs w:val="24"/>
        </w:rPr>
        <w:t>.</w:t>
      </w:r>
    </w:p>
    <w:p w:rsidR="008F1710" w:rsidRPr="00333375" w:rsidRDefault="00D9077B" w:rsidP="008F1710">
      <w:pPr>
        <w:jc w:val="both"/>
        <w:rPr>
          <w:rFonts w:ascii="Arial" w:hAnsi="Arial" w:cs="Arial"/>
          <w:szCs w:val="24"/>
        </w:rPr>
      </w:pPr>
      <w:r w:rsidRPr="00333375">
        <w:rPr>
          <w:rFonts w:ascii="Arial" w:hAnsi="Arial" w:cs="Arial"/>
          <w:szCs w:val="24"/>
        </w:rPr>
        <w:t xml:space="preserve">Organizatorzy wyszli naprzeciw </w:t>
      </w:r>
      <w:r w:rsidR="004B0C4D">
        <w:rPr>
          <w:rFonts w:ascii="Arial" w:hAnsi="Arial" w:cs="Arial"/>
          <w:szCs w:val="24"/>
        </w:rPr>
        <w:t xml:space="preserve">także </w:t>
      </w:r>
      <w:r w:rsidRPr="00333375">
        <w:rPr>
          <w:rFonts w:ascii="Arial" w:hAnsi="Arial" w:cs="Arial"/>
          <w:szCs w:val="24"/>
        </w:rPr>
        <w:t xml:space="preserve">tym mniej zaawansowanym uczestnikom. </w:t>
      </w:r>
      <w:r w:rsidR="008F1710" w:rsidRPr="00333375">
        <w:rPr>
          <w:rFonts w:ascii="Arial" w:hAnsi="Arial" w:cs="Arial"/>
          <w:szCs w:val="24"/>
        </w:rPr>
        <w:t xml:space="preserve">Dla  tych, którzy dopiero rozpoczynają swoją przygodę z biegami przeszkodowymi przewidziana jest </w:t>
      </w:r>
      <w:r w:rsidRPr="00333375">
        <w:rPr>
          <w:rFonts w:ascii="Arial" w:hAnsi="Arial" w:cs="Arial"/>
          <w:szCs w:val="24"/>
        </w:rPr>
        <w:t xml:space="preserve">specjalna, adaptacyjna </w:t>
      </w:r>
      <w:r w:rsidR="008F1710" w:rsidRPr="00333375">
        <w:rPr>
          <w:rFonts w:ascii="Arial" w:hAnsi="Arial" w:cs="Arial"/>
          <w:szCs w:val="24"/>
        </w:rPr>
        <w:t>trasa Intro</w:t>
      </w:r>
      <w:r w:rsidRPr="00333375">
        <w:rPr>
          <w:rFonts w:ascii="Arial" w:hAnsi="Arial" w:cs="Arial"/>
          <w:szCs w:val="24"/>
        </w:rPr>
        <w:t xml:space="preserve"> (3 km i 15+ przeszkód)</w:t>
      </w:r>
      <w:r w:rsidR="008F1710" w:rsidRPr="00333375">
        <w:rPr>
          <w:rFonts w:ascii="Arial" w:hAnsi="Arial" w:cs="Arial"/>
          <w:szCs w:val="24"/>
        </w:rPr>
        <w:t xml:space="preserve">. </w:t>
      </w:r>
      <w:r w:rsidRPr="00333375">
        <w:rPr>
          <w:rFonts w:ascii="Arial" w:hAnsi="Arial" w:cs="Arial"/>
          <w:szCs w:val="24"/>
        </w:rPr>
        <w:t>A dla nastolatków wersja Junior (2 km i 15+ przeszkód).</w:t>
      </w:r>
    </w:p>
    <w:p w:rsidR="004B0C4D" w:rsidRPr="00333375" w:rsidRDefault="004B0C4D" w:rsidP="004B0C4D">
      <w:pPr>
        <w:jc w:val="both"/>
        <w:rPr>
          <w:rFonts w:ascii="Arial" w:hAnsi="Arial" w:cs="Arial"/>
          <w:szCs w:val="24"/>
        </w:rPr>
      </w:pPr>
      <w:r w:rsidRPr="00333375">
        <w:rPr>
          <w:rFonts w:ascii="Arial" w:hAnsi="Arial" w:cs="Arial"/>
          <w:szCs w:val="24"/>
        </w:rPr>
        <w:t xml:space="preserve">„Testy </w:t>
      </w:r>
      <w:r>
        <w:rPr>
          <w:rFonts w:ascii="Arial" w:hAnsi="Arial" w:cs="Arial"/>
          <w:szCs w:val="24"/>
        </w:rPr>
        <w:t xml:space="preserve">i wytyczenie </w:t>
      </w:r>
      <w:r w:rsidRPr="00333375">
        <w:rPr>
          <w:rFonts w:ascii="Arial" w:hAnsi="Arial" w:cs="Arial"/>
          <w:szCs w:val="24"/>
        </w:rPr>
        <w:t xml:space="preserve">tras były dla mnie nie lada wyzwaniem, ale to w końcu Runmageddon – </w:t>
      </w:r>
      <w:r>
        <w:rPr>
          <w:rFonts w:ascii="Arial" w:hAnsi="Arial" w:cs="Arial"/>
          <w:szCs w:val="24"/>
        </w:rPr>
        <w:t>przeżycie i przygoda</w:t>
      </w:r>
      <w:r w:rsidRPr="00333375">
        <w:rPr>
          <w:rFonts w:ascii="Arial" w:hAnsi="Arial" w:cs="Arial"/>
          <w:szCs w:val="24"/>
        </w:rPr>
        <w:t xml:space="preserve">! Trzeba pokazać swoją siłę i charakter, a po ukończeniu biegu satysfakcja jest tak ogromna, że te </w:t>
      </w:r>
      <w:r>
        <w:rPr>
          <w:rFonts w:ascii="Arial" w:hAnsi="Arial" w:cs="Arial"/>
          <w:szCs w:val="24"/>
        </w:rPr>
        <w:t>12</w:t>
      </w:r>
      <w:r w:rsidRPr="00333375">
        <w:rPr>
          <w:rFonts w:ascii="Arial" w:hAnsi="Arial" w:cs="Arial"/>
          <w:szCs w:val="24"/>
        </w:rPr>
        <w:t xml:space="preserve"> czy </w:t>
      </w:r>
      <w:r>
        <w:rPr>
          <w:rFonts w:ascii="Arial" w:hAnsi="Arial" w:cs="Arial"/>
          <w:szCs w:val="24"/>
        </w:rPr>
        <w:t>21</w:t>
      </w:r>
      <w:r w:rsidRPr="00333375">
        <w:rPr>
          <w:rFonts w:ascii="Arial" w:hAnsi="Arial" w:cs="Arial"/>
          <w:szCs w:val="24"/>
        </w:rPr>
        <w:t xml:space="preserve"> km wydają się być niczym. To jest właśnie piękne w Myślenic</w:t>
      </w:r>
      <w:r>
        <w:rPr>
          <w:rFonts w:ascii="Arial" w:hAnsi="Arial" w:cs="Arial"/>
          <w:szCs w:val="24"/>
        </w:rPr>
        <w:t>ach, że wymagający</w:t>
      </w:r>
      <w:r w:rsidR="00D65C1D">
        <w:rPr>
          <w:rFonts w:ascii="Arial" w:hAnsi="Arial" w:cs="Arial"/>
          <w:szCs w:val="24"/>
        </w:rPr>
        <w:t xml:space="preserve"> i urozmaicony</w:t>
      </w:r>
      <w:r>
        <w:rPr>
          <w:rFonts w:ascii="Arial" w:hAnsi="Arial" w:cs="Arial"/>
          <w:szCs w:val="24"/>
        </w:rPr>
        <w:t xml:space="preserve"> teren</w:t>
      </w:r>
      <w:r w:rsidRPr="00333375">
        <w:rPr>
          <w:rFonts w:ascii="Arial" w:hAnsi="Arial" w:cs="Arial"/>
          <w:szCs w:val="24"/>
        </w:rPr>
        <w:t xml:space="preserve"> oferuje naprawdę wiele ale każe nam t</w:t>
      </w:r>
      <w:r>
        <w:rPr>
          <w:rFonts w:ascii="Arial" w:hAnsi="Arial" w:cs="Arial"/>
          <w:szCs w:val="24"/>
        </w:rPr>
        <w:t>akże</w:t>
      </w:r>
      <w:r w:rsidRPr="00333375">
        <w:rPr>
          <w:rFonts w:ascii="Arial" w:hAnsi="Arial" w:cs="Arial"/>
          <w:szCs w:val="24"/>
        </w:rPr>
        <w:t xml:space="preserve"> dać z siebie sto procent. </w:t>
      </w:r>
      <w:r>
        <w:rPr>
          <w:rFonts w:ascii="Arial" w:hAnsi="Arial" w:cs="Arial"/>
          <w:szCs w:val="24"/>
        </w:rPr>
        <w:t>T</w:t>
      </w:r>
      <w:r w:rsidRPr="00333375">
        <w:rPr>
          <w:rFonts w:ascii="Arial" w:hAnsi="Arial" w:cs="Arial"/>
          <w:szCs w:val="24"/>
        </w:rPr>
        <w:t>rasy został</w:t>
      </w:r>
      <w:r>
        <w:rPr>
          <w:rFonts w:ascii="Arial" w:hAnsi="Arial" w:cs="Arial"/>
          <w:szCs w:val="24"/>
        </w:rPr>
        <w:t>y</w:t>
      </w:r>
      <w:r w:rsidRPr="00333375">
        <w:rPr>
          <w:rFonts w:ascii="Arial" w:hAnsi="Arial" w:cs="Arial"/>
          <w:szCs w:val="24"/>
        </w:rPr>
        <w:t xml:space="preserve"> tak wyznaczone, że każdy zawodnik będzie zadowolony, a mięśnie dadzą o </w:t>
      </w:r>
      <w:r>
        <w:rPr>
          <w:rFonts w:ascii="Arial" w:hAnsi="Arial" w:cs="Arial"/>
          <w:szCs w:val="24"/>
        </w:rPr>
        <w:t>sobie</w:t>
      </w:r>
      <w:r w:rsidRPr="00333375">
        <w:rPr>
          <w:rFonts w:ascii="Arial" w:hAnsi="Arial" w:cs="Arial"/>
          <w:szCs w:val="24"/>
        </w:rPr>
        <w:t xml:space="preserve"> znać” - powiedział Paweł Sala, Dyrektor Runmageddonu </w:t>
      </w:r>
      <w:r w:rsidR="00FB2274">
        <w:rPr>
          <w:rFonts w:ascii="Arial" w:hAnsi="Arial" w:cs="Arial"/>
          <w:szCs w:val="24"/>
        </w:rPr>
        <w:t>Myślenice</w:t>
      </w:r>
      <w:r w:rsidRPr="00333375">
        <w:rPr>
          <w:rFonts w:ascii="Arial" w:hAnsi="Arial" w:cs="Arial"/>
          <w:szCs w:val="24"/>
        </w:rPr>
        <w:t>.</w:t>
      </w:r>
    </w:p>
    <w:p w:rsidR="004B0C4D" w:rsidRDefault="004B0C4D" w:rsidP="004B0C4D">
      <w:pPr>
        <w:jc w:val="both"/>
        <w:rPr>
          <w:rFonts w:ascii="Arial" w:hAnsi="Arial" w:cs="Arial"/>
          <w:szCs w:val="24"/>
        </w:rPr>
      </w:pPr>
      <w:r w:rsidRPr="00333375">
        <w:rPr>
          <w:rFonts w:ascii="Arial" w:hAnsi="Arial" w:cs="Arial"/>
          <w:szCs w:val="24"/>
        </w:rPr>
        <w:t xml:space="preserve">Na wszystkie formuły biegu zapisanych jest już </w:t>
      </w:r>
      <w:r>
        <w:rPr>
          <w:rFonts w:ascii="Arial" w:hAnsi="Arial" w:cs="Arial"/>
          <w:szCs w:val="24"/>
        </w:rPr>
        <w:t>ponad</w:t>
      </w:r>
      <w:r w:rsidRPr="00333375">
        <w:rPr>
          <w:rFonts w:ascii="Arial" w:hAnsi="Arial" w:cs="Arial"/>
          <w:szCs w:val="24"/>
        </w:rPr>
        <w:t xml:space="preserve"> </w:t>
      </w:r>
      <w:r w:rsidR="00F50DC9">
        <w:rPr>
          <w:rFonts w:ascii="Arial" w:hAnsi="Arial" w:cs="Arial"/>
          <w:szCs w:val="24"/>
        </w:rPr>
        <w:t>5</w:t>
      </w:r>
      <w:r w:rsidRPr="00333375">
        <w:rPr>
          <w:rFonts w:ascii="Arial" w:hAnsi="Arial" w:cs="Arial"/>
          <w:szCs w:val="24"/>
        </w:rPr>
        <w:t>000 uczestników ale zapisy nadal trwają.</w:t>
      </w:r>
    </w:p>
    <w:p w:rsidR="004B0C4D" w:rsidRDefault="004B0C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641F87" w:rsidRDefault="00641F87" w:rsidP="008F1710">
      <w:pPr>
        <w:jc w:val="both"/>
        <w:rPr>
          <w:rFonts w:ascii="Arial" w:hAnsi="Arial" w:cs="Arial"/>
          <w:b/>
          <w:szCs w:val="24"/>
        </w:rPr>
      </w:pPr>
    </w:p>
    <w:p w:rsidR="00241543" w:rsidRDefault="00241543" w:rsidP="008F1710">
      <w:pPr>
        <w:jc w:val="both"/>
        <w:rPr>
          <w:rFonts w:ascii="Arial" w:hAnsi="Arial" w:cs="Arial"/>
          <w:b/>
          <w:szCs w:val="24"/>
        </w:rPr>
      </w:pPr>
    </w:p>
    <w:p w:rsidR="006343B2" w:rsidRPr="006343B2" w:rsidRDefault="006343B2" w:rsidP="008F1710">
      <w:pPr>
        <w:jc w:val="both"/>
        <w:rPr>
          <w:rFonts w:ascii="Arial" w:hAnsi="Arial" w:cs="Arial"/>
          <w:b/>
          <w:szCs w:val="24"/>
        </w:rPr>
      </w:pPr>
      <w:r w:rsidRPr="006343B2">
        <w:rPr>
          <w:rFonts w:ascii="Arial" w:hAnsi="Arial" w:cs="Arial"/>
          <w:b/>
          <w:szCs w:val="24"/>
        </w:rPr>
        <w:t>Atrakcje dla kibiców – miasteczko festiwalowe</w:t>
      </w:r>
      <w:r w:rsidR="00FA4D04">
        <w:rPr>
          <w:rFonts w:ascii="Arial" w:hAnsi="Arial" w:cs="Arial"/>
          <w:b/>
          <w:szCs w:val="24"/>
        </w:rPr>
        <w:t xml:space="preserve"> na Zarabiu</w:t>
      </w:r>
      <w:r w:rsidRPr="006343B2">
        <w:rPr>
          <w:rFonts w:ascii="Arial" w:hAnsi="Arial" w:cs="Arial"/>
          <w:b/>
          <w:szCs w:val="24"/>
        </w:rPr>
        <w:t xml:space="preserve"> i piknik nad rzeką</w:t>
      </w:r>
    </w:p>
    <w:p w:rsidR="008F1710" w:rsidRDefault="008F1710" w:rsidP="008F1710">
      <w:pPr>
        <w:jc w:val="both"/>
        <w:rPr>
          <w:rFonts w:ascii="Arial" w:hAnsi="Arial" w:cs="Arial"/>
          <w:szCs w:val="24"/>
        </w:rPr>
      </w:pPr>
      <w:r w:rsidRPr="00333375">
        <w:rPr>
          <w:rFonts w:ascii="Arial" w:hAnsi="Arial" w:cs="Arial"/>
          <w:szCs w:val="24"/>
        </w:rPr>
        <w:t xml:space="preserve">Górski Festiwal Runmageddonu </w:t>
      </w:r>
      <w:r w:rsidR="00A45215">
        <w:rPr>
          <w:rFonts w:ascii="Arial" w:hAnsi="Arial" w:cs="Arial"/>
          <w:szCs w:val="24"/>
        </w:rPr>
        <w:t>s</w:t>
      </w:r>
      <w:r w:rsidRPr="00333375">
        <w:rPr>
          <w:rFonts w:ascii="Arial" w:hAnsi="Arial" w:cs="Arial"/>
          <w:szCs w:val="24"/>
        </w:rPr>
        <w:t xml:space="preserve">kierowany jest do osób nie tylko </w:t>
      </w:r>
      <w:r w:rsidR="00D65C1D">
        <w:rPr>
          <w:rFonts w:ascii="Arial" w:hAnsi="Arial" w:cs="Arial"/>
          <w:szCs w:val="24"/>
        </w:rPr>
        <w:t>lubiących pokonywać trasy w terenie</w:t>
      </w:r>
      <w:r w:rsidRPr="00333375">
        <w:rPr>
          <w:rFonts w:ascii="Arial" w:hAnsi="Arial" w:cs="Arial"/>
          <w:szCs w:val="24"/>
        </w:rPr>
        <w:t>, ale do wszystkich, którzy chcą w świetnej atmosferze i w rodzinnym klimacie spędzić majówkę. Myślenic</w:t>
      </w:r>
      <w:r w:rsidR="00F50DC9">
        <w:rPr>
          <w:rFonts w:ascii="Arial" w:hAnsi="Arial" w:cs="Arial"/>
          <w:szCs w:val="24"/>
        </w:rPr>
        <w:t>kie</w:t>
      </w:r>
      <w:r w:rsidRPr="00333375">
        <w:rPr>
          <w:rFonts w:ascii="Arial" w:hAnsi="Arial" w:cs="Arial"/>
          <w:szCs w:val="24"/>
        </w:rPr>
        <w:t xml:space="preserve"> </w:t>
      </w:r>
      <w:r w:rsidR="00D65C1D">
        <w:rPr>
          <w:rFonts w:ascii="Arial" w:hAnsi="Arial" w:cs="Arial"/>
          <w:szCs w:val="24"/>
        </w:rPr>
        <w:t xml:space="preserve">Zarabie </w:t>
      </w:r>
      <w:r w:rsidRPr="00333375">
        <w:rPr>
          <w:rFonts w:ascii="Arial" w:hAnsi="Arial" w:cs="Arial"/>
          <w:szCs w:val="24"/>
        </w:rPr>
        <w:t>to miejsce idealnie nadające się na ucieczkę od miejskiego zgiełku, zapewniające możliwość wypoczynku i ak</w:t>
      </w:r>
      <w:r w:rsidR="00766231">
        <w:rPr>
          <w:rFonts w:ascii="Arial" w:hAnsi="Arial" w:cs="Arial"/>
          <w:szCs w:val="24"/>
        </w:rPr>
        <w:t xml:space="preserve">tywnego spędzenia czasu </w:t>
      </w:r>
      <w:r w:rsidR="00766231" w:rsidRPr="003735B4">
        <w:rPr>
          <w:rFonts w:ascii="Arial" w:hAnsi="Arial" w:cs="Arial"/>
          <w:szCs w:val="24"/>
        </w:rPr>
        <w:t>dla całej rodziny.</w:t>
      </w:r>
      <w:r w:rsidR="00F50DC9" w:rsidRPr="00F50DC9">
        <w:rPr>
          <w:rFonts w:ascii="Arial" w:hAnsi="Arial" w:cs="Arial"/>
          <w:szCs w:val="24"/>
        </w:rPr>
        <w:t xml:space="preserve"> </w:t>
      </w:r>
      <w:r w:rsidR="00FB2274">
        <w:rPr>
          <w:rFonts w:ascii="Arial" w:hAnsi="Arial" w:cs="Arial"/>
          <w:szCs w:val="24"/>
        </w:rPr>
        <w:t>W trakcie trzech dni trwania imprezy, festiwal odwiedzi ponad 15 tysięcy kibiców.</w:t>
      </w:r>
    </w:p>
    <w:p w:rsidR="00CB614F" w:rsidRDefault="00FB2274" w:rsidP="008F171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Dla kibiców </w:t>
      </w:r>
      <w:r w:rsidR="00A45215" w:rsidRPr="00064A00">
        <w:rPr>
          <w:rFonts w:ascii="Arial" w:hAnsi="Arial" w:cs="Arial"/>
          <w:szCs w:val="24"/>
        </w:rPr>
        <w:t>organizato</w:t>
      </w:r>
      <w:r w:rsidR="00064A00" w:rsidRPr="00064A00">
        <w:rPr>
          <w:rFonts w:ascii="Arial" w:hAnsi="Arial" w:cs="Arial"/>
          <w:szCs w:val="24"/>
        </w:rPr>
        <w:t>rzy przygotowali szereg atrakcji. T</w:t>
      </w:r>
      <w:r w:rsidR="00A45215" w:rsidRPr="00064A00">
        <w:rPr>
          <w:rFonts w:ascii="Arial" w:hAnsi="Arial" w:cs="Arial"/>
          <w:szCs w:val="24"/>
        </w:rPr>
        <w:t xml:space="preserve">egorocznego </w:t>
      </w:r>
      <w:r w:rsidR="00064A00" w:rsidRPr="00064A00">
        <w:rPr>
          <w:rFonts w:ascii="Arial" w:hAnsi="Arial" w:cs="Arial"/>
          <w:szCs w:val="24"/>
        </w:rPr>
        <w:t>trasa</w:t>
      </w:r>
      <w:r w:rsidR="00A45215" w:rsidRPr="00064A00">
        <w:rPr>
          <w:rFonts w:ascii="Arial" w:hAnsi="Arial" w:cs="Arial"/>
          <w:szCs w:val="24"/>
        </w:rPr>
        <w:t xml:space="preserve"> przewiduje umieszczenie </w:t>
      </w:r>
      <w:r w:rsidR="00D65C1D">
        <w:rPr>
          <w:rFonts w:ascii="Arial" w:hAnsi="Arial" w:cs="Arial"/>
          <w:szCs w:val="24"/>
        </w:rPr>
        <w:t xml:space="preserve">dużej </w:t>
      </w:r>
      <w:r w:rsidR="00A45215" w:rsidRPr="00064A00">
        <w:rPr>
          <w:rFonts w:ascii="Arial" w:hAnsi="Arial" w:cs="Arial"/>
          <w:szCs w:val="24"/>
        </w:rPr>
        <w:t>części atrakcyjnych przeszkód bezpośrednio na terenie Miasteczka imprezy. Dzięki temu będzie można zobaczyć, jak uczestnicy pokonują ostatnie przeszkody przed metą. A trzeba prz</w:t>
      </w:r>
      <w:r w:rsidR="00766231">
        <w:rPr>
          <w:rFonts w:ascii="Arial" w:hAnsi="Arial" w:cs="Arial"/>
          <w:szCs w:val="24"/>
        </w:rPr>
        <w:t xml:space="preserve">yznać, że momentami </w:t>
      </w:r>
      <w:r w:rsidR="00766231" w:rsidRPr="003735B4">
        <w:rPr>
          <w:rFonts w:ascii="Arial" w:hAnsi="Arial" w:cs="Arial"/>
          <w:szCs w:val="24"/>
        </w:rPr>
        <w:t>widoki są bardzo atrakcyjne dla oka</w:t>
      </w:r>
      <w:r w:rsidR="00A45215" w:rsidRPr="003735B4">
        <w:rPr>
          <w:rFonts w:ascii="Arial" w:hAnsi="Arial" w:cs="Arial"/>
          <w:szCs w:val="24"/>
        </w:rPr>
        <w:t>.</w:t>
      </w:r>
      <w:r w:rsidR="00A45215" w:rsidRPr="00064A00">
        <w:rPr>
          <w:rFonts w:ascii="Arial" w:hAnsi="Arial" w:cs="Arial"/>
          <w:szCs w:val="24"/>
        </w:rPr>
        <w:t xml:space="preserve"> </w:t>
      </w:r>
      <w:r w:rsidR="00FD0DB5">
        <w:rPr>
          <w:rFonts w:ascii="Arial" w:hAnsi="Arial" w:cs="Arial"/>
          <w:szCs w:val="24"/>
        </w:rPr>
        <w:t>Bezpośrednio przy Miasteczku znajdą się także</w:t>
      </w:r>
      <w:r w:rsidR="00AD5C5E">
        <w:rPr>
          <w:rFonts w:ascii="Arial" w:hAnsi="Arial" w:cs="Arial"/>
          <w:szCs w:val="24"/>
        </w:rPr>
        <w:t xml:space="preserve"> widowiskowe przeszkody takie jak</w:t>
      </w:r>
      <w:r w:rsidR="00FD0DB5">
        <w:rPr>
          <w:rFonts w:ascii="Arial" w:hAnsi="Arial" w:cs="Arial"/>
          <w:szCs w:val="24"/>
        </w:rPr>
        <w:t>: umieszczona na zboczu górskim słynna „Zjeżdżalnia” o długo</w:t>
      </w:r>
      <w:r w:rsidR="00C9396F">
        <w:rPr>
          <w:rFonts w:ascii="Arial" w:hAnsi="Arial" w:cs="Arial"/>
          <w:szCs w:val="24"/>
        </w:rPr>
        <w:t>ści 60 metrów, charakterystyczny</w:t>
      </w:r>
      <w:r w:rsidR="00FD0DB5">
        <w:rPr>
          <w:rFonts w:ascii="Arial" w:hAnsi="Arial" w:cs="Arial"/>
          <w:szCs w:val="24"/>
        </w:rPr>
        <w:t xml:space="preserve"> „Indiana” gdzie niczym Indiana Jones można rozhuśtać się na linach i w</w:t>
      </w:r>
      <w:r w:rsidR="00944F5E">
        <w:rPr>
          <w:rFonts w:ascii="Arial" w:hAnsi="Arial" w:cs="Arial"/>
          <w:szCs w:val="24"/>
        </w:rPr>
        <w:t>skoczyć</w:t>
      </w:r>
      <w:r w:rsidR="00C9396F">
        <w:rPr>
          <w:rFonts w:ascii="Arial" w:hAnsi="Arial" w:cs="Arial"/>
          <w:szCs w:val="24"/>
        </w:rPr>
        <w:t xml:space="preserve"> do basenu z wodą, </w:t>
      </w:r>
      <w:r w:rsidR="00FD0DB5">
        <w:rPr>
          <w:rFonts w:ascii="Arial" w:hAnsi="Arial" w:cs="Arial"/>
          <w:szCs w:val="24"/>
        </w:rPr>
        <w:t xml:space="preserve">czy </w:t>
      </w:r>
      <w:r w:rsidR="00FD0DB5" w:rsidRPr="00FD0DB5">
        <w:rPr>
          <w:rFonts w:ascii="Arial" w:hAnsi="Arial" w:cs="Arial"/>
          <w:szCs w:val="24"/>
        </w:rPr>
        <w:t>„Ta Jedyna”, która oznacza linę rozciągniętą pomiędzy dwoma brzegami rzeki Rab</w:t>
      </w:r>
      <w:r w:rsidR="00FD0DB5">
        <w:rPr>
          <w:rFonts w:ascii="Arial" w:hAnsi="Arial" w:cs="Arial"/>
          <w:szCs w:val="24"/>
        </w:rPr>
        <w:t>a</w:t>
      </w:r>
      <w:r w:rsidR="00FD0DB5" w:rsidRPr="00FD0DB5">
        <w:rPr>
          <w:rFonts w:ascii="Arial" w:hAnsi="Arial" w:cs="Arial"/>
          <w:szCs w:val="24"/>
        </w:rPr>
        <w:t>.</w:t>
      </w:r>
      <w:r w:rsidR="00FD0DB5">
        <w:rPr>
          <w:rFonts w:ascii="Arial" w:hAnsi="Arial" w:cs="Arial"/>
          <w:szCs w:val="24"/>
        </w:rPr>
        <w:t xml:space="preserve">  </w:t>
      </w:r>
    </w:p>
    <w:p w:rsidR="00593F09" w:rsidRPr="00064A00" w:rsidRDefault="00C9396F" w:rsidP="008F171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kibiców czeka też </w:t>
      </w:r>
      <w:r w:rsidRPr="003735B4">
        <w:rPr>
          <w:rFonts w:ascii="Arial" w:hAnsi="Arial" w:cs="Arial"/>
          <w:szCs w:val="24"/>
        </w:rPr>
        <w:t>sporo</w:t>
      </w:r>
      <w:r w:rsidR="00A45215" w:rsidRPr="00064A00">
        <w:rPr>
          <w:rFonts w:ascii="Arial" w:hAnsi="Arial" w:cs="Arial"/>
          <w:szCs w:val="24"/>
        </w:rPr>
        <w:t xml:space="preserve"> atrakcji w specjalnych strefach kibica przygotowanych przez partnerów i sponsorów imprezy, </w:t>
      </w:r>
      <w:r w:rsidR="00F50DC9">
        <w:rPr>
          <w:rFonts w:ascii="Arial" w:hAnsi="Arial" w:cs="Arial"/>
          <w:szCs w:val="24"/>
        </w:rPr>
        <w:t xml:space="preserve">w tym </w:t>
      </w:r>
      <w:r w:rsidR="00A45215" w:rsidRPr="00064A00">
        <w:rPr>
          <w:rFonts w:ascii="Arial" w:hAnsi="Arial" w:cs="Arial"/>
          <w:szCs w:val="24"/>
        </w:rPr>
        <w:t xml:space="preserve">m.in. </w:t>
      </w:r>
      <w:r w:rsidR="00593F09" w:rsidRPr="00064A00">
        <w:rPr>
          <w:rFonts w:ascii="Arial" w:hAnsi="Arial" w:cs="Arial"/>
          <w:szCs w:val="24"/>
        </w:rPr>
        <w:t xml:space="preserve">w </w:t>
      </w:r>
      <w:r w:rsidR="00A45215" w:rsidRPr="00064A00">
        <w:rPr>
          <w:rFonts w:ascii="Arial" w:hAnsi="Arial" w:cs="Arial"/>
          <w:szCs w:val="24"/>
        </w:rPr>
        <w:t>stref</w:t>
      </w:r>
      <w:r w:rsidR="00593F09" w:rsidRPr="00064A00">
        <w:rPr>
          <w:rFonts w:ascii="Arial" w:hAnsi="Arial" w:cs="Arial"/>
          <w:szCs w:val="24"/>
        </w:rPr>
        <w:t>ie</w:t>
      </w:r>
      <w:r w:rsidR="00A45215" w:rsidRPr="00064A00">
        <w:rPr>
          <w:rFonts w:ascii="Arial" w:hAnsi="Arial" w:cs="Arial"/>
          <w:szCs w:val="24"/>
        </w:rPr>
        <w:t xml:space="preserve"> Renault oraz stref</w:t>
      </w:r>
      <w:r w:rsidR="00064A00" w:rsidRPr="00064A00">
        <w:rPr>
          <w:rFonts w:ascii="Arial" w:hAnsi="Arial" w:cs="Arial"/>
          <w:szCs w:val="24"/>
        </w:rPr>
        <w:t>ie</w:t>
      </w:r>
      <w:r w:rsidR="00D65C1D">
        <w:rPr>
          <w:rFonts w:ascii="Arial" w:hAnsi="Arial" w:cs="Arial"/>
          <w:szCs w:val="24"/>
        </w:rPr>
        <w:t xml:space="preserve"> Challenge Haier. W tej ostatniej</w:t>
      </w:r>
      <w:r w:rsidR="00A45215" w:rsidRPr="00064A00">
        <w:rPr>
          <w:rFonts w:ascii="Arial" w:hAnsi="Arial" w:cs="Arial"/>
          <w:szCs w:val="24"/>
        </w:rPr>
        <w:t xml:space="preserve"> będzie </w:t>
      </w:r>
      <w:r>
        <w:rPr>
          <w:rFonts w:ascii="Arial" w:hAnsi="Arial" w:cs="Arial"/>
          <w:szCs w:val="24"/>
        </w:rPr>
        <w:t xml:space="preserve">można rzucić na odległość… </w:t>
      </w:r>
      <w:r w:rsidR="00593F09" w:rsidRPr="00064A00">
        <w:rPr>
          <w:rFonts w:ascii="Arial" w:hAnsi="Arial" w:cs="Arial"/>
          <w:szCs w:val="24"/>
        </w:rPr>
        <w:t>czajnikiem lub tosterem</w:t>
      </w:r>
      <w:r w:rsidR="00A45215" w:rsidRPr="00064A00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Albo zrobić kilka pompek z </w:t>
      </w:r>
      <w:r w:rsidR="00593F09" w:rsidRPr="00064A00">
        <w:rPr>
          <w:rFonts w:ascii="Arial" w:hAnsi="Arial" w:cs="Arial"/>
          <w:szCs w:val="24"/>
        </w:rPr>
        <w:t>pralką na plecach!</w:t>
      </w:r>
      <w:r w:rsidR="00064A00" w:rsidRPr="00064A00">
        <w:rPr>
          <w:rFonts w:ascii="Arial" w:hAnsi="Arial" w:cs="Arial"/>
          <w:szCs w:val="24"/>
        </w:rPr>
        <w:t xml:space="preserve"> Odbędą się też testy butów Salomon</w:t>
      </w:r>
      <w:r w:rsidR="00D65C1D">
        <w:rPr>
          <w:rFonts w:ascii="Arial" w:hAnsi="Arial" w:cs="Arial"/>
          <w:szCs w:val="24"/>
        </w:rPr>
        <w:t>.</w:t>
      </w:r>
    </w:p>
    <w:p w:rsidR="00641F87" w:rsidRDefault="00760371" w:rsidP="002203EC">
      <w:pPr>
        <w:jc w:val="both"/>
        <w:rPr>
          <w:rFonts w:ascii="Arial" w:hAnsi="Arial" w:cs="Arial"/>
          <w:szCs w:val="24"/>
        </w:rPr>
      </w:pPr>
      <w:r w:rsidRPr="00064A00">
        <w:rPr>
          <w:rFonts w:ascii="Arial" w:hAnsi="Arial" w:cs="Arial"/>
          <w:szCs w:val="24"/>
        </w:rPr>
        <w:t>Podczas eventu</w:t>
      </w:r>
      <w:r w:rsidR="00064A00" w:rsidRPr="00064A00">
        <w:rPr>
          <w:rFonts w:ascii="Arial" w:hAnsi="Arial" w:cs="Arial"/>
          <w:szCs w:val="24"/>
        </w:rPr>
        <w:t>, w specjalnym sklepie</w:t>
      </w:r>
      <w:r w:rsidRPr="00064A00">
        <w:rPr>
          <w:rFonts w:ascii="Arial" w:hAnsi="Arial" w:cs="Arial"/>
          <w:szCs w:val="24"/>
        </w:rPr>
        <w:t xml:space="preserve"> będzie dostępna także </w:t>
      </w:r>
      <w:r w:rsidR="00C9396F">
        <w:rPr>
          <w:rFonts w:ascii="Arial" w:hAnsi="Arial" w:cs="Arial"/>
          <w:szCs w:val="24"/>
        </w:rPr>
        <w:t xml:space="preserve">kolekcja męska i damska PitBull </w:t>
      </w:r>
      <w:r w:rsidRPr="00064A00">
        <w:rPr>
          <w:rFonts w:ascii="Arial" w:hAnsi="Arial" w:cs="Arial"/>
          <w:szCs w:val="24"/>
        </w:rPr>
        <w:t>Sports</w:t>
      </w:r>
      <w:r w:rsidR="00064A00" w:rsidRPr="00064A00">
        <w:rPr>
          <w:rFonts w:ascii="Arial" w:hAnsi="Arial" w:cs="Arial"/>
          <w:szCs w:val="24"/>
        </w:rPr>
        <w:t xml:space="preserve"> -</w:t>
      </w:r>
      <w:r w:rsidRPr="00064A00">
        <w:rPr>
          <w:rFonts w:ascii="Arial" w:hAnsi="Arial" w:cs="Arial"/>
          <w:szCs w:val="24"/>
        </w:rPr>
        <w:t xml:space="preserve"> limitowana seria odzieży sportowej zaprojektowana specjalnie dla Runmageddon. Część z tej unikalnej kolekcji dostępna jest jedynie w trakcie imprez oraz w sklepie internetowym.</w:t>
      </w:r>
    </w:p>
    <w:p w:rsidR="00760371" w:rsidRPr="00064A00" w:rsidRDefault="00760371" w:rsidP="002203EC">
      <w:pPr>
        <w:jc w:val="both"/>
        <w:rPr>
          <w:rFonts w:ascii="Arial" w:hAnsi="Arial" w:cs="Arial"/>
          <w:szCs w:val="24"/>
        </w:rPr>
      </w:pPr>
      <w:r w:rsidRPr="00064A00">
        <w:rPr>
          <w:rFonts w:ascii="Arial" w:hAnsi="Arial" w:cs="Arial"/>
          <w:szCs w:val="24"/>
        </w:rPr>
        <w:t xml:space="preserve"> </w:t>
      </w:r>
    </w:p>
    <w:p w:rsidR="00F50DC9" w:rsidRPr="006343B2" w:rsidRDefault="00F50DC9" w:rsidP="00F50DC9">
      <w:pPr>
        <w:jc w:val="both"/>
        <w:rPr>
          <w:rFonts w:ascii="Arial" w:hAnsi="Arial" w:cs="Arial"/>
          <w:b/>
          <w:szCs w:val="24"/>
        </w:rPr>
      </w:pPr>
      <w:r w:rsidRPr="006343B2">
        <w:rPr>
          <w:rFonts w:ascii="Arial" w:hAnsi="Arial" w:cs="Arial"/>
          <w:b/>
          <w:szCs w:val="24"/>
        </w:rPr>
        <w:t xml:space="preserve">KIDS </w:t>
      </w:r>
      <w:r>
        <w:rPr>
          <w:rFonts w:ascii="Arial" w:hAnsi="Arial" w:cs="Arial"/>
          <w:b/>
          <w:szCs w:val="24"/>
        </w:rPr>
        <w:t xml:space="preserve">- </w:t>
      </w:r>
      <w:r w:rsidRPr="006343B2">
        <w:rPr>
          <w:rFonts w:ascii="Arial" w:hAnsi="Arial" w:cs="Arial"/>
          <w:b/>
          <w:szCs w:val="24"/>
        </w:rPr>
        <w:t xml:space="preserve">Strefa </w:t>
      </w:r>
      <w:r>
        <w:rPr>
          <w:rFonts w:ascii="Arial" w:hAnsi="Arial" w:cs="Arial"/>
          <w:b/>
          <w:szCs w:val="24"/>
        </w:rPr>
        <w:t xml:space="preserve">i bieg dla dzieci </w:t>
      </w:r>
    </w:p>
    <w:p w:rsidR="00F50DC9" w:rsidRDefault="00F50DC9" w:rsidP="00F50DC9">
      <w:pPr>
        <w:jc w:val="both"/>
        <w:rPr>
          <w:rFonts w:ascii="Arial" w:hAnsi="Arial" w:cs="Arial"/>
          <w:szCs w:val="24"/>
        </w:rPr>
      </w:pPr>
      <w:r w:rsidRPr="00333375">
        <w:rPr>
          <w:rFonts w:ascii="Arial" w:hAnsi="Arial" w:cs="Arial"/>
          <w:szCs w:val="24"/>
        </w:rPr>
        <w:t>Wśród uczestników znajd</w:t>
      </w:r>
      <w:r>
        <w:rPr>
          <w:rFonts w:ascii="Arial" w:hAnsi="Arial" w:cs="Arial"/>
          <w:szCs w:val="24"/>
        </w:rPr>
        <w:t>ą</w:t>
      </w:r>
      <w:r w:rsidR="00C9396F">
        <w:rPr>
          <w:rFonts w:ascii="Arial" w:hAnsi="Arial" w:cs="Arial"/>
          <w:szCs w:val="24"/>
        </w:rPr>
        <w:t xml:space="preserve"> się też… </w:t>
      </w:r>
      <w:r w:rsidRPr="00333375">
        <w:rPr>
          <w:rFonts w:ascii="Arial" w:hAnsi="Arial" w:cs="Arial"/>
          <w:szCs w:val="24"/>
        </w:rPr>
        <w:t>dzieci! Dla najmłodszych w wieku 4-11 lat, przygotowana zostanie specjalna Strefa KIDS obejmująca</w:t>
      </w:r>
      <w:r w:rsidR="00792859">
        <w:rPr>
          <w:rFonts w:ascii="Arial" w:hAnsi="Arial" w:cs="Arial"/>
          <w:szCs w:val="24"/>
        </w:rPr>
        <w:t xml:space="preserve"> lekką,</w:t>
      </w:r>
      <w:r w:rsidRPr="00333375">
        <w:rPr>
          <w:rFonts w:ascii="Arial" w:hAnsi="Arial" w:cs="Arial"/>
          <w:szCs w:val="24"/>
        </w:rPr>
        <w:t xml:space="preserve"> jednokilometrową trasę z </w:t>
      </w:r>
      <w:r>
        <w:rPr>
          <w:rFonts w:ascii="Arial" w:hAnsi="Arial" w:cs="Arial"/>
          <w:szCs w:val="24"/>
        </w:rPr>
        <w:t xml:space="preserve">co najmniej 10 </w:t>
      </w:r>
      <w:r w:rsidRPr="00333375">
        <w:rPr>
          <w:rFonts w:ascii="Arial" w:hAnsi="Arial" w:cs="Arial"/>
          <w:szCs w:val="24"/>
        </w:rPr>
        <w:t>przeszkodami oraz przestrzeń, w któ</w:t>
      </w:r>
      <w:r>
        <w:rPr>
          <w:rFonts w:ascii="Arial" w:hAnsi="Arial" w:cs="Arial"/>
          <w:szCs w:val="24"/>
        </w:rPr>
        <w:t xml:space="preserve">rej dzieci będą mogły odpocząć </w:t>
      </w:r>
      <w:r w:rsidR="00FB2274">
        <w:rPr>
          <w:rFonts w:ascii="Arial" w:hAnsi="Arial" w:cs="Arial"/>
          <w:szCs w:val="24"/>
        </w:rPr>
        <w:t>jak też</w:t>
      </w:r>
      <w:r w:rsidRPr="00333375">
        <w:rPr>
          <w:rFonts w:ascii="Arial" w:hAnsi="Arial" w:cs="Arial"/>
          <w:szCs w:val="24"/>
        </w:rPr>
        <w:t xml:space="preserve"> kącik ze specjalnymi atrakcjami dla maluchów.  </w:t>
      </w:r>
    </w:p>
    <w:p w:rsidR="00F50DC9" w:rsidRDefault="00F50DC9" w:rsidP="00F50DC9">
      <w:pPr>
        <w:spacing w:after="0"/>
        <w:jc w:val="both"/>
        <w:rPr>
          <w:rFonts w:ascii="Arial" w:hAnsi="Arial" w:cs="Arial"/>
          <w:szCs w:val="24"/>
        </w:rPr>
      </w:pPr>
      <w:r w:rsidRPr="00EC2B6A">
        <w:rPr>
          <w:rFonts w:ascii="Arial" w:hAnsi="Arial" w:cs="Arial"/>
          <w:szCs w:val="24"/>
        </w:rPr>
        <w:t xml:space="preserve">W </w:t>
      </w:r>
      <w:r w:rsidR="00FB2274">
        <w:rPr>
          <w:rFonts w:ascii="Arial" w:hAnsi="Arial" w:cs="Arial"/>
          <w:szCs w:val="24"/>
        </w:rPr>
        <w:t xml:space="preserve">dziecięcym </w:t>
      </w:r>
      <w:r w:rsidRPr="00EC2B6A">
        <w:rPr>
          <w:rFonts w:ascii="Arial" w:hAnsi="Arial" w:cs="Arial"/>
          <w:szCs w:val="24"/>
        </w:rPr>
        <w:t>pakiecie startowym</w:t>
      </w:r>
      <w:r>
        <w:rPr>
          <w:rFonts w:ascii="Arial" w:hAnsi="Arial" w:cs="Arial"/>
          <w:szCs w:val="24"/>
        </w:rPr>
        <w:t xml:space="preserve"> znajdą się:</w:t>
      </w:r>
      <w:r w:rsidRPr="00EC2B6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ekskluzywna </w:t>
      </w:r>
      <w:r w:rsidRPr="00EC2B6A">
        <w:rPr>
          <w:rFonts w:ascii="Arial" w:hAnsi="Arial" w:cs="Arial"/>
          <w:szCs w:val="24"/>
        </w:rPr>
        <w:t>bandana Runmageddonu, specjalnie przygotowane trasy</w:t>
      </w:r>
      <w:r>
        <w:rPr>
          <w:rFonts w:ascii="Arial" w:hAnsi="Arial" w:cs="Arial"/>
          <w:szCs w:val="24"/>
        </w:rPr>
        <w:t xml:space="preserve"> i przeszkody</w:t>
      </w:r>
      <w:r w:rsidR="00C9396F">
        <w:rPr>
          <w:rFonts w:ascii="Arial" w:hAnsi="Arial" w:cs="Arial"/>
          <w:szCs w:val="24"/>
        </w:rPr>
        <w:t xml:space="preserve">, fantastyczni </w:t>
      </w:r>
      <w:r w:rsidRPr="00EC2B6A">
        <w:rPr>
          <w:rFonts w:ascii="Arial" w:hAnsi="Arial" w:cs="Arial"/>
          <w:szCs w:val="24"/>
        </w:rPr>
        <w:t>wolontariusze, brak pomiaru czasu, a na mecie</w:t>
      </w:r>
      <w:r w:rsidR="00FB2274">
        <w:rPr>
          <w:rFonts w:ascii="Arial" w:hAnsi="Arial" w:cs="Arial"/>
          <w:szCs w:val="24"/>
        </w:rPr>
        <w:t xml:space="preserve"> -</w:t>
      </w:r>
      <w:r w:rsidRPr="00EC2B6A">
        <w:rPr>
          <w:rFonts w:ascii="Arial" w:hAnsi="Arial" w:cs="Arial"/>
          <w:szCs w:val="24"/>
        </w:rPr>
        <w:t xml:space="preserve"> </w:t>
      </w:r>
      <w:r w:rsidR="00FB2274" w:rsidRPr="00EC2B6A">
        <w:rPr>
          <w:rFonts w:ascii="Arial" w:hAnsi="Arial" w:cs="Arial"/>
          <w:szCs w:val="24"/>
        </w:rPr>
        <w:t>medal</w:t>
      </w:r>
      <w:r w:rsidR="00FB2274">
        <w:rPr>
          <w:rFonts w:ascii="Arial" w:hAnsi="Arial" w:cs="Arial"/>
          <w:szCs w:val="24"/>
        </w:rPr>
        <w:t xml:space="preserve"> i napój</w:t>
      </w:r>
      <w:r w:rsidR="00FB2274" w:rsidRPr="00EC2B6A">
        <w:rPr>
          <w:rFonts w:ascii="Arial" w:hAnsi="Arial" w:cs="Arial"/>
          <w:szCs w:val="24"/>
        </w:rPr>
        <w:t xml:space="preserve"> </w:t>
      </w:r>
      <w:r w:rsidRPr="00EC2B6A">
        <w:rPr>
          <w:rFonts w:ascii="Arial" w:hAnsi="Arial" w:cs="Arial"/>
          <w:szCs w:val="24"/>
        </w:rPr>
        <w:t xml:space="preserve">dla każdego. Dzieciaki startować będą </w:t>
      </w:r>
      <w:r>
        <w:rPr>
          <w:rFonts w:ascii="Arial" w:hAnsi="Arial" w:cs="Arial"/>
          <w:szCs w:val="24"/>
        </w:rPr>
        <w:t xml:space="preserve">codziennie </w:t>
      </w:r>
      <w:r w:rsidR="00C9396F">
        <w:rPr>
          <w:rFonts w:ascii="Arial" w:hAnsi="Arial" w:cs="Arial"/>
          <w:szCs w:val="24"/>
        </w:rPr>
        <w:t xml:space="preserve">przez trzy dni w </w:t>
      </w:r>
      <w:r w:rsidRPr="00277505">
        <w:rPr>
          <w:rFonts w:ascii="Arial" w:hAnsi="Arial" w:cs="Arial"/>
          <w:szCs w:val="24"/>
        </w:rPr>
        <w:t>dwóch kateg</w:t>
      </w:r>
      <w:r>
        <w:rPr>
          <w:rFonts w:ascii="Arial" w:hAnsi="Arial" w:cs="Arial"/>
          <w:szCs w:val="24"/>
        </w:rPr>
        <w:t xml:space="preserve">oriach wiekowych 4-7 </w:t>
      </w:r>
      <w:r w:rsidR="00FB2274">
        <w:rPr>
          <w:rFonts w:ascii="Arial" w:hAnsi="Arial" w:cs="Arial"/>
          <w:szCs w:val="24"/>
        </w:rPr>
        <w:t>oraz</w:t>
      </w:r>
      <w:r>
        <w:rPr>
          <w:rFonts w:ascii="Arial" w:hAnsi="Arial" w:cs="Arial"/>
          <w:szCs w:val="24"/>
        </w:rPr>
        <w:t xml:space="preserve"> 8-11 lat. </w:t>
      </w:r>
    </w:p>
    <w:p w:rsidR="00F50DC9" w:rsidRDefault="00F50DC9" w:rsidP="00F50DC9">
      <w:pPr>
        <w:spacing w:after="0"/>
        <w:jc w:val="both"/>
        <w:rPr>
          <w:rFonts w:ascii="Arial" w:hAnsi="Arial" w:cs="Arial"/>
          <w:szCs w:val="24"/>
        </w:rPr>
      </w:pPr>
    </w:p>
    <w:p w:rsidR="00F50DC9" w:rsidRPr="00333375" w:rsidRDefault="001C58A9" w:rsidP="00F50DC9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Dla</w:t>
      </w:r>
      <w:r w:rsidRPr="003333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młodzieży</w:t>
      </w:r>
      <w:r w:rsidRPr="00333375">
        <w:rPr>
          <w:rFonts w:ascii="Arial" w:hAnsi="Arial" w:cs="Arial"/>
          <w:szCs w:val="24"/>
        </w:rPr>
        <w:t xml:space="preserve"> w wieku 12-15 lat </w:t>
      </w:r>
      <w:r>
        <w:rPr>
          <w:rFonts w:ascii="Arial" w:hAnsi="Arial" w:cs="Arial"/>
          <w:szCs w:val="24"/>
        </w:rPr>
        <w:t>n</w:t>
      </w:r>
      <w:r w:rsidR="00F50DC9" w:rsidRPr="00333375">
        <w:rPr>
          <w:rFonts w:ascii="Arial" w:hAnsi="Arial" w:cs="Arial"/>
          <w:szCs w:val="24"/>
        </w:rPr>
        <w:t xml:space="preserve">owością będzie trasa </w:t>
      </w:r>
      <w:r w:rsidR="00F50DC9">
        <w:rPr>
          <w:rFonts w:ascii="Arial" w:hAnsi="Arial" w:cs="Arial"/>
          <w:szCs w:val="24"/>
        </w:rPr>
        <w:t>Junior,</w:t>
      </w:r>
      <w:r>
        <w:rPr>
          <w:rFonts w:ascii="Arial" w:hAnsi="Arial" w:cs="Arial"/>
          <w:szCs w:val="24"/>
        </w:rPr>
        <w:t xml:space="preserve"> </w:t>
      </w:r>
      <w:r w:rsidR="00F50DC9">
        <w:rPr>
          <w:rFonts w:ascii="Arial" w:hAnsi="Arial" w:cs="Arial"/>
          <w:szCs w:val="24"/>
        </w:rPr>
        <w:t xml:space="preserve">na </w:t>
      </w:r>
      <w:r w:rsidR="00F50DC9" w:rsidRPr="00333375">
        <w:rPr>
          <w:rFonts w:ascii="Arial" w:hAnsi="Arial" w:cs="Arial"/>
          <w:szCs w:val="24"/>
        </w:rPr>
        <w:t>któ</w:t>
      </w:r>
      <w:r w:rsidR="00F50DC9">
        <w:rPr>
          <w:rFonts w:ascii="Arial" w:hAnsi="Arial" w:cs="Arial"/>
          <w:szCs w:val="24"/>
        </w:rPr>
        <w:t>rej trzeba będzie</w:t>
      </w:r>
      <w:r w:rsidR="00F50DC9" w:rsidRPr="00333375">
        <w:rPr>
          <w:rFonts w:ascii="Arial" w:hAnsi="Arial" w:cs="Arial"/>
          <w:szCs w:val="24"/>
        </w:rPr>
        <w:t xml:space="preserve"> pokon</w:t>
      </w:r>
      <w:r w:rsidR="00F50DC9">
        <w:rPr>
          <w:rFonts w:ascii="Arial" w:hAnsi="Arial" w:cs="Arial"/>
          <w:szCs w:val="24"/>
        </w:rPr>
        <w:t>ać</w:t>
      </w:r>
      <w:r w:rsidR="00F50DC9" w:rsidRPr="00333375">
        <w:rPr>
          <w:rFonts w:ascii="Arial" w:hAnsi="Arial" w:cs="Arial"/>
          <w:szCs w:val="24"/>
        </w:rPr>
        <w:t xml:space="preserve"> ponad 15 przeszkód na odcinku</w:t>
      </w:r>
      <w:r w:rsidR="00F50DC9">
        <w:rPr>
          <w:rFonts w:ascii="Arial" w:hAnsi="Arial" w:cs="Arial"/>
          <w:szCs w:val="24"/>
        </w:rPr>
        <w:t xml:space="preserve"> </w:t>
      </w:r>
      <w:r w:rsidR="00F50DC9" w:rsidRPr="00333375">
        <w:rPr>
          <w:rFonts w:ascii="Arial" w:hAnsi="Arial" w:cs="Arial"/>
          <w:szCs w:val="24"/>
        </w:rPr>
        <w:t>2 km. Formuła Junior to doskonały test charakterów młodocianych Runmageddończyków.</w:t>
      </w:r>
    </w:p>
    <w:p w:rsidR="00344B39" w:rsidRDefault="00344B3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344B39" w:rsidRDefault="00344B39" w:rsidP="00064A00">
      <w:pPr>
        <w:jc w:val="both"/>
        <w:rPr>
          <w:rFonts w:ascii="Arial" w:hAnsi="Arial" w:cs="Arial"/>
          <w:b/>
          <w:szCs w:val="24"/>
        </w:rPr>
      </w:pPr>
    </w:p>
    <w:p w:rsidR="00064A00" w:rsidRPr="004B0C4D" w:rsidRDefault="00064A00" w:rsidP="00064A00">
      <w:pPr>
        <w:jc w:val="both"/>
        <w:rPr>
          <w:rFonts w:ascii="Arial" w:hAnsi="Arial" w:cs="Arial"/>
          <w:b/>
          <w:szCs w:val="24"/>
        </w:rPr>
      </w:pPr>
      <w:r w:rsidRPr="004B0C4D">
        <w:rPr>
          <w:rFonts w:ascii="Arial" w:hAnsi="Arial" w:cs="Arial"/>
          <w:b/>
          <w:szCs w:val="24"/>
        </w:rPr>
        <w:t>Weteran i Ultra</w:t>
      </w:r>
    </w:p>
    <w:p w:rsidR="00AD5C5E" w:rsidRDefault="00064A00" w:rsidP="00064A00">
      <w:pPr>
        <w:jc w:val="both"/>
        <w:rPr>
          <w:rFonts w:ascii="Arial" w:hAnsi="Arial" w:cs="Arial"/>
          <w:szCs w:val="24"/>
        </w:rPr>
      </w:pPr>
      <w:r w:rsidRPr="00333375">
        <w:rPr>
          <w:rFonts w:ascii="Arial" w:hAnsi="Arial" w:cs="Arial"/>
          <w:szCs w:val="24"/>
        </w:rPr>
        <w:t>Festiwal to także jedyna i niepowtarzalna okazja do zdobycia zaledwie w ciągu trzech dni słynnego tytułu Weterana Runmageddonu. Wystarczy ukończyć formułę Rekrut (6 km), Classic (12 km) oraz Hardcore</w:t>
      </w:r>
      <w:r w:rsidR="00AB5911">
        <w:rPr>
          <w:rFonts w:ascii="Arial" w:hAnsi="Arial" w:cs="Arial"/>
          <w:szCs w:val="24"/>
        </w:rPr>
        <w:t xml:space="preserve"> (21</w:t>
      </w:r>
      <w:r w:rsidRPr="00333375">
        <w:rPr>
          <w:rFonts w:ascii="Arial" w:hAnsi="Arial" w:cs="Arial"/>
          <w:szCs w:val="24"/>
        </w:rPr>
        <w:t xml:space="preserve"> km). </w:t>
      </w:r>
      <w:r w:rsidR="00CB614F">
        <w:rPr>
          <w:rFonts w:ascii="Arial" w:hAnsi="Arial" w:cs="Arial"/>
          <w:szCs w:val="24"/>
        </w:rPr>
        <w:t xml:space="preserve">Każda z nich odbywa się innego dnia. </w:t>
      </w:r>
      <w:r w:rsidRPr="00333375">
        <w:rPr>
          <w:rFonts w:ascii="Arial" w:hAnsi="Arial" w:cs="Arial"/>
          <w:szCs w:val="24"/>
        </w:rPr>
        <w:t xml:space="preserve">Na wytrwałych czekają niezwykłe medale oraz </w:t>
      </w:r>
      <w:r w:rsidR="00C9396F" w:rsidRPr="003735B4">
        <w:rPr>
          <w:rFonts w:ascii="Arial" w:hAnsi="Arial" w:cs="Arial"/>
          <w:szCs w:val="24"/>
        </w:rPr>
        <w:t>wyjątkowa statuetka.</w:t>
      </w:r>
    </w:p>
    <w:p w:rsidR="00064A00" w:rsidRPr="00333375" w:rsidRDefault="00064A00" w:rsidP="00064A00">
      <w:pPr>
        <w:jc w:val="both"/>
        <w:rPr>
          <w:rFonts w:ascii="Arial" w:hAnsi="Arial" w:cs="Arial"/>
          <w:szCs w:val="24"/>
        </w:rPr>
      </w:pPr>
      <w:r w:rsidRPr="00333375">
        <w:rPr>
          <w:rFonts w:ascii="Arial" w:hAnsi="Arial" w:cs="Arial"/>
          <w:szCs w:val="24"/>
        </w:rPr>
        <w:t xml:space="preserve">Dla tych najbardziej wprawionych w boju biegaczy powstaje natomiast trasa Ultra o długości </w:t>
      </w:r>
      <w:r w:rsidRPr="003735B4">
        <w:rPr>
          <w:rFonts w:ascii="Arial" w:hAnsi="Arial" w:cs="Arial"/>
          <w:szCs w:val="24"/>
        </w:rPr>
        <w:t>44 km!</w:t>
      </w:r>
      <w:r w:rsidRPr="00333375">
        <w:rPr>
          <w:rFonts w:ascii="Arial" w:hAnsi="Arial" w:cs="Arial"/>
          <w:szCs w:val="24"/>
        </w:rPr>
        <w:t xml:space="preserve"> Zawierająca ponad </w:t>
      </w:r>
      <w:r w:rsidRPr="003735B4">
        <w:rPr>
          <w:rFonts w:ascii="Arial" w:hAnsi="Arial" w:cs="Arial"/>
          <w:szCs w:val="24"/>
        </w:rPr>
        <w:t>150</w:t>
      </w:r>
      <w:r w:rsidRPr="00333375">
        <w:rPr>
          <w:rFonts w:ascii="Arial" w:hAnsi="Arial" w:cs="Arial"/>
          <w:szCs w:val="24"/>
        </w:rPr>
        <w:t xml:space="preserve"> przeszkód i przewyższenia terenu liczące ponad 2000 m. Przy tak wymagających warunkach zaledwie mniej niż połowa startujących dociera </w:t>
      </w:r>
      <w:r w:rsidR="00F50DC9">
        <w:rPr>
          <w:rFonts w:ascii="Arial" w:hAnsi="Arial" w:cs="Arial"/>
          <w:szCs w:val="24"/>
        </w:rPr>
        <w:t xml:space="preserve">zwykle </w:t>
      </w:r>
      <w:r w:rsidRPr="00333375">
        <w:rPr>
          <w:rFonts w:ascii="Arial" w:hAnsi="Arial" w:cs="Arial"/>
          <w:szCs w:val="24"/>
        </w:rPr>
        <w:t>do mety.</w:t>
      </w:r>
      <w:r w:rsidR="00C9396F">
        <w:rPr>
          <w:rFonts w:ascii="Arial" w:hAnsi="Arial" w:cs="Arial"/>
          <w:szCs w:val="24"/>
        </w:rPr>
        <w:t xml:space="preserve"> </w:t>
      </w:r>
      <w:r w:rsidR="00C9396F" w:rsidRPr="001206F7">
        <w:rPr>
          <w:rFonts w:ascii="Arial" w:hAnsi="Arial" w:cs="Arial"/>
          <w:szCs w:val="24"/>
        </w:rPr>
        <w:t xml:space="preserve">Na chwilę obecną </w:t>
      </w:r>
      <w:r w:rsidR="003F0E30">
        <w:rPr>
          <w:rFonts w:ascii="Arial" w:hAnsi="Arial" w:cs="Arial"/>
          <w:szCs w:val="24"/>
        </w:rPr>
        <w:t>na tę formułę zapisało się prawie</w:t>
      </w:r>
      <w:r w:rsidR="00C9396F" w:rsidRPr="001206F7">
        <w:rPr>
          <w:rFonts w:ascii="Arial" w:hAnsi="Arial" w:cs="Arial"/>
          <w:szCs w:val="24"/>
        </w:rPr>
        <w:t xml:space="preserve"> 400 śmiałków, w tym 70 kobiet!</w:t>
      </w:r>
    </w:p>
    <w:p w:rsidR="00064A00" w:rsidRDefault="00064A00" w:rsidP="004B0C4D">
      <w:pPr>
        <w:jc w:val="both"/>
        <w:rPr>
          <w:rFonts w:ascii="Arial" w:hAnsi="Arial" w:cs="Arial"/>
          <w:szCs w:val="24"/>
        </w:rPr>
      </w:pPr>
    </w:p>
    <w:p w:rsidR="00064A00" w:rsidRPr="00064A00" w:rsidRDefault="00064A00" w:rsidP="004B0C4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Akcje społeczne - </w:t>
      </w:r>
      <w:r w:rsidRPr="00064A00">
        <w:rPr>
          <w:rFonts w:ascii="Arial" w:hAnsi="Arial" w:cs="Arial"/>
          <w:b/>
          <w:szCs w:val="24"/>
        </w:rPr>
        <w:t>DKMS, KTO</w:t>
      </w:r>
      <w:r w:rsidR="00151AD4">
        <w:rPr>
          <w:rFonts w:ascii="Arial" w:hAnsi="Arial" w:cs="Arial"/>
          <w:b/>
          <w:szCs w:val="24"/>
        </w:rPr>
        <w:t>nZ</w:t>
      </w:r>
      <w:r w:rsidRPr="00064A00">
        <w:rPr>
          <w:rFonts w:ascii="Arial" w:hAnsi="Arial" w:cs="Arial"/>
          <w:b/>
          <w:szCs w:val="24"/>
        </w:rPr>
        <w:t xml:space="preserve"> </w:t>
      </w:r>
    </w:p>
    <w:p w:rsidR="00151AD4" w:rsidRDefault="00151AD4" w:rsidP="004B0C4D">
      <w:pPr>
        <w:jc w:val="both"/>
        <w:rPr>
          <w:rFonts w:ascii="Arial" w:hAnsi="Arial" w:cs="Arial"/>
          <w:szCs w:val="24"/>
        </w:rPr>
      </w:pPr>
      <w:r w:rsidRPr="00151AD4">
        <w:rPr>
          <w:rFonts w:ascii="Arial" w:hAnsi="Arial" w:cs="Arial"/>
          <w:szCs w:val="24"/>
        </w:rPr>
        <w:t xml:space="preserve">Runmageddon </w:t>
      </w:r>
      <w:r>
        <w:rPr>
          <w:rFonts w:ascii="Arial" w:hAnsi="Arial" w:cs="Arial"/>
          <w:szCs w:val="24"/>
        </w:rPr>
        <w:t>kontynuuje</w:t>
      </w:r>
      <w:r w:rsidRPr="00151AD4">
        <w:rPr>
          <w:rFonts w:ascii="Arial" w:hAnsi="Arial" w:cs="Arial"/>
          <w:szCs w:val="24"/>
        </w:rPr>
        <w:t xml:space="preserve"> współpracę z Fundacją DKSM. Jest to realizacja przyjętej od początku strategii, wspierania przez Runmageddon potrzebujących. Podczas </w:t>
      </w:r>
      <w:r>
        <w:rPr>
          <w:rFonts w:ascii="Arial" w:hAnsi="Arial" w:cs="Arial"/>
          <w:szCs w:val="24"/>
        </w:rPr>
        <w:t>imprezy</w:t>
      </w:r>
      <w:r w:rsidRPr="00151AD4">
        <w:rPr>
          <w:rFonts w:ascii="Arial" w:hAnsi="Arial" w:cs="Arial"/>
          <w:szCs w:val="24"/>
        </w:rPr>
        <w:t>, każdy chętny będzie miał możliwość zarejestrować się jako potencjalny dawc</w:t>
      </w:r>
      <w:r>
        <w:rPr>
          <w:rFonts w:ascii="Arial" w:hAnsi="Arial" w:cs="Arial"/>
          <w:szCs w:val="24"/>
        </w:rPr>
        <w:t>a</w:t>
      </w:r>
      <w:r w:rsidRPr="00151AD4">
        <w:rPr>
          <w:rFonts w:ascii="Arial" w:hAnsi="Arial" w:cs="Arial"/>
          <w:szCs w:val="24"/>
        </w:rPr>
        <w:t xml:space="preserve"> szpiku. Będzie to możliwe na stoisku Fundacji DKMS podczas całego wydarzenia. Każdy uczestnik Runmageddonu, będzie mógł uzyskać niezbędne informacje oraz zrobić pierwszy krok w stronę pomocy potrzebującym.  </w:t>
      </w:r>
    </w:p>
    <w:p w:rsidR="004B0C4D" w:rsidRDefault="004B0C4D" w:rsidP="004B0C4D">
      <w:pPr>
        <w:jc w:val="both"/>
        <w:rPr>
          <w:rFonts w:ascii="Arial" w:hAnsi="Arial" w:cs="Arial"/>
          <w:szCs w:val="24"/>
        </w:rPr>
      </w:pPr>
      <w:r w:rsidRPr="00333375">
        <w:rPr>
          <w:rFonts w:ascii="Arial" w:hAnsi="Arial" w:cs="Arial"/>
          <w:szCs w:val="24"/>
        </w:rPr>
        <w:t>Przez cały czas trwania Festiwalu, Runmageddon będzie wspierał Krakowskie Towarzystwo Opieki nad Zwierzętami. Powstanie specjalna strefa, w której uczestnicy będą zmagać się w charytatywnych wyzwaniach. Uczestnicy Festiwalu będą przynosili karmę dla podopiecznych Towarzystwa i w ten sposób pokażą siłę, charakter i niezwykle wielkie serce.</w:t>
      </w:r>
    </w:p>
    <w:p w:rsidR="00344B39" w:rsidRDefault="00344B39" w:rsidP="00CB614F">
      <w:pPr>
        <w:jc w:val="both"/>
        <w:rPr>
          <w:rFonts w:ascii="Arial" w:hAnsi="Arial" w:cs="Arial"/>
          <w:b/>
          <w:u w:val="single"/>
        </w:rPr>
      </w:pPr>
    </w:p>
    <w:p w:rsidR="00CB614F" w:rsidRPr="00731FC1" w:rsidRDefault="00CB614F" w:rsidP="00CB614F">
      <w:pPr>
        <w:jc w:val="both"/>
        <w:rPr>
          <w:rFonts w:ascii="Arial" w:hAnsi="Arial" w:cs="Arial"/>
          <w:b/>
          <w:u w:val="single"/>
        </w:rPr>
      </w:pPr>
      <w:r w:rsidRPr="00731FC1">
        <w:rPr>
          <w:rFonts w:ascii="Arial" w:hAnsi="Arial" w:cs="Arial"/>
          <w:b/>
          <w:u w:val="single"/>
        </w:rPr>
        <w:t>Kontakt dla mediów</w:t>
      </w:r>
    </w:p>
    <w:p w:rsidR="00CB614F" w:rsidRPr="00731FC1" w:rsidRDefault="00CB614F" w:rsidP="00CB614F">
      <w:pPr>
        <w:spacing w:after="0"/>
        <w:jc w:val="both"/>
        <w:rPr>
          <w:rFonts w:ascii="Arial" w:hAnsi="Arial" w:cs="Arial"/>
          <w:b/>
        </w:rPr>
      </w:pPr>
      <w:r w:rsidRPr="00731FC1">
        <w:rPr>
          <w:rFonts w:ascii="Arial" w:hAnsi="Arial" w:cs="Arial"/>
          <w:b/>
        </w:rPr>
        <w:t>Paweł Sala</w:t>
      </w:r>
    </w:p>
    <w:p w:rsidR="00CB614F" w:rsidRPr="00731FC1" w:rsidRDefault="00CB614F" w:rsidP="00CB61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Runmageddon </w:t>
      </w:r>
      <w:r w:rsidR="00241543">
        <w:rPr>
          <w:rFonts w:ascii="Arial" w:hAnsi="Arial" w:cs="Arial"/>
        </w:rPr>
        <w:t>Myślenice</w:t>
      </w:r>
    </w:p>
    <w:p w:rsidR="00CB614F" w:rsidRPr="00D31AB2" w:rsidRDefault="00CB614F" w:rsidP="00CB614F">
      <w:pPr>
        <w:spacing w:after="0"/>
        <w:jc w:val="both"/>
        <w:rPr>
          <w:rFonts w:ascii="Arial" w:hAnsi="Arial" w:cs="Arial"/>
        </w:rPr>
      </w:pPr>
      <w:r w:rsidRPr="00D31AB2">
        <w:rPr>
          <w:rFonts w:ascii="Arial" w:hAnsi="Arial" w:cs="Arial"/>
        </w:rPr>
        <w:t>Kom: 516 609 902</w:t>
      </w:r>
    </w:p>
    <w:p w:rsidR="00CB614F" w:rsidRPr="00D31AB2" w:rsidRDefault="00CB614F" w:rsidP="00CB614F">
      <w:pPr>
        <w:spacing w:after="0"/>
        <w:jc w:val="both"/>
        <w:rPr>
          <w:rFonts w:ascii="Arial" w:hAnsi="Arial" w:cs="Arial"/>
        </w:rPr>
      </w:pPr>
    </w:p>
    <w:p w:rsidR="00CB614F" w:rsidRPr="00D31AB2" w:rsidRDefault="00617428" w:rsidP="00CB614F">
      <w:pPr>
        <w:spacing w:after="0"/>
        <w:jc w:val="both"/>
        <w:rPr>
          <w:rFonts w:ascii="Arial" w:hAnsi="Arial" w:cs="Arial"/>
          <w:b/>
        </w:rPr>
      </w:pPr>
      <w:r w:rsidRPr="00D31AB2">
        <w:rPr>
          <w:rFonts w:ascii="Arial" w:hAnsi="Arial" w:cs="Arial"/>
          <w:b/>
        </w:rPr>
        <w:t>Agnieszka Pawłowska</w:t>
      </w:r>
    </w:p>
    <w:p w:rsidR="00CB614F" w:rsidRPr="00D31AB2" w:rsidRDefault="00CB614F" w:rsidP="00CB614F">
      <w:pPr>
        <w:spacing w:after="0"/>
        <w:jc w:val="both"/>
        <w:rPr>
          <w:rFonts w:ascii="Arial" w:hAnsi="Arial" w:cs="Arial"/>
        </w:rPr>
      </w:pPr>
      <w:r w:rsidRPr="00D31AB2">
        <w:rPr>
          <w:rFonts w:ascii="Arial" w:hAnsi="Arial" w:cs="Arial"/>
        </w:rPr>
        <w:t>PR Assistant</w:t>
      </w:r>
    </w:p>
    <w:p w:rsidR="00CB614F" w:rsidRPr="00D31AB2" w:rsidRDefault="00CB614F" w:rsidP="00CB614F">
      <w:pPr>
        <w:spacing w:after="0"/>
        <w:jc w:val="both"/>
        <w:rPr>
          <w:rFonts w:ascii="Arial" w:hAnsi="Arial" w:cs="Arial"/>
        </w:rPr>
      </w:pPr>
      <w:r w:rsidRPr="00D31AB2">
        <w:rPr>
          <w:rFonts w:ascii="Arial" w:hAnsi="Arial" w:cs="Arial"/>
        </w:rPr>
        <w:t xml:space="preserve">Kom: </w:t>
      </w:r>
      <w:r w:rsidR="005F133F" w:rsidRPr="00D31AB2">
        <w:rPr>
          <w:rFonts w:ascii="Arial" w:hAnsi="Arial" w:cs="Arial"/>
        </w:rPr>
        <w:t>725 990 721</w:t>
      </w:r>
    </w:p>
    <w:p w:rsidR="00CB614F" w:rsidRPr="00D31AB2" w:rsidRDefault="00CB614F" w:rsidP="00CB614F">
      <w:pPr>
        <w:spacing w:after="0"/>
        <w:jc w:val="both"/>
        <w:rPr>
          <w:rFonts w:ascii="Arial" w:hAnsi="Arial" w:cs="Arial"/>
        </w:rPr>
      </w:pPr>
      <w:r w:rsidRPr="00D31AB2">
        <w:rPr>
          <w:rFonts w:ascii="Arial" w:hAnsi="Arial" w:cs="Arial"/>
        </w:rPr>
        <w:t xml:space="preserve">Mail: </w:t>
      </w:r>
      <w:hyperlink r:id="rId8" w:history="1">
        <w:r w:rsidR="00617428" w:rsidRPr="00D31AB2">
          <w:rPr>
            <w:rStyle w:val="Hipercze"/>
            <w:rFonts w:ascii="Arial" w:hAnsi="Arial" w:cs="Arial"/>
          </w:rPr>
          <w:t>agnieszka.pawlowska@runmageddon.pl</w:t>
        </w:r>
      </w:hyperlink>
    </w:p>
    <w:p w:rsidR="00C54534" w:rsidRDefault="00C54534" w:rsidP="00CB614F">
      <w:pPr>
        <w:spacing w:after="0"/>
        <w:jc w:val="both"/>
        <w:rPr>
          <w:rFonts w:ascii="Arial" w:hAnsi="Arial" w:cs="Arial"/>
        </w:rPr>
      </w:pPr>
    </w:p>
    <w:p w:rsidR="005261CC" w:rsidRDefault="005261CC" w:rsidP="00CB614F">
      <w:pPr>
        <w:spacing w:after="0"/>
        <w:jc w:val="both"/>
        <w:rPr>
          <w:rFonts w:ascii="Arial" w:hAnsi="Arial" w:cs="Arial"/>
        </w:rPr>
      </w:pPr>
    </w:p>
    <w:p w:rsidR="001206F7" w:rsidRDefault="001206F7" w:rsidP="005261CC">
      <w:pPr>
        <w:rPr>
          <w:rFonts w:ascii="Arial" w:hAnsi="Arial" w:cs="Arial"/>
          <w:b/>
          <w:sz w:val="18"/>
          <w:szCs w:val="16"/>
        </w:rPr>
      </w:pPr>
    </w:p>
    <w:p w:rsidR="001206F7" w:rsidRDefault="001206F7" w:rsidP="005261CC">
      <w:pPr>
        <w:rPr>
          <w:rFonts w:ascii="Arial" w:hAnsi="Arial" w:cs="Arial"/>
          <w:b/>
          <w:sz w:val="18"/>
          <w:szCs w:val="16"/>
        </w:rPr>
      </w:pPr>
    </w:p>
    <w:p w:rsidR="001206F7" w:rsidRDefault="001206F7" w:rsidP="005261CC">
      <w:pPr>
        <w:rPr>
          <w:rFonts w:ascii="Arial" w:hAnsi="Arial" w:cs="Arial"/>
          <w:b/>
          <w:sz w:val="18"/>
          <w:szCs w:val="16"/>
        </w:rPr>
      </w:pPr>
    </w:p>
    <w:p w:rsidR="001206F7" w:rsidRDefault="001206F7" w:rsidP="005261CC">
      <w:pPr>
        <w:rPr>
          <w:rFonts w:ascii="Arial" w:hAnsi="Arial" w:cs="Arial"/>
          <w:b/>
          <w:sz w:val="18"/>
          <w:szCs w:val="16"/>
        </w:rPr>
      </w:pPr>
    </w:p>
    <w:p w:rsidR="001206F7" w:rsidRDefault="001206F7" w:rsidP="005261CC">
      <w:pPr>
        <w:rPr>
          <w:rFonts w:ascii="Arial" w:hAnsi="Arial" w:cs="Arial"/>
          <w:b/>
          <w:sz w:val="18"/>
          <w:szCs w:val="16"/>
        </w:rPr>
      </w:pPr>
    </w:p>
    <w:p w:rsidR="001206F7" w:rsidRDefault="001206F7" w:rsidP="005261CC">
      <w:pPr>
        <w:rPr>
          <w:rFonts w:ascii="Arial" w:hAnsi="Arial" w:cs="Arial"/>
          <w:b/>
          <w:sz w:val="18"/>
          <w:szCs w:val="16"/>
        </w:rPr>
      </w:pPr>
    </w:p>
    <w:p w:rsidR="00ED3F58" w:rsidRDefault="00ED3F58" w:rsidP="005261CC">
      <w:pPr>
        <w:rPr>
          <w:rFonts w:ascii="Arial" w:hAnsi="Arial" w:cs="Arial"/>
          <w:b/>
          <w:sz w:val="18"/>
          <w:szCs w:val="16"/>
        </w:rPr>
      </w:pPr>
    </w:p>
    <w:p w:rsidR="00ED3F58" w:rsidRDefault="00ED3F58" w:rsidP="005261CC">
      <w:pPr>
        <w:rPr>
          <w:rFonts w:ascii="Arial" w:hAnsi="Arial" w:cs="Arial"/>
          <w:b/>
          <w:sz w:val="18"/>
          <w:szCs w:val="16"/>
        </w:rPr>
      </w:pPr>
    </w:p>
    <w:p w:rsidR="005261CC" w:rsidRPr="00731FC1" w:rsidRDefault="005261CC" w:rsidP="005261CC">
      <w:pPr>
        <w:rPr>
          <w:rFonts w:ascii="Arial" w:hAnsi="Arial" w:cs="Arial"/>
          <w:b/>
          <w:sz w:val="18"/>
          <w:szCs w:val="16"/>
        </w:rPr>
      </w:pPr>
      <w:r w:rsidRPr="00731FC1">
        <w:rPr>
          <w:rFonts w:ascii="Arial" w:hAnsi="Arial" w:cs="Arial"/>
          <w:b/>
          <w:sz w:val="18"/>
          <w:szCs w:val="16"/>
        </w:rPr>
        <w:t xml:space="preserve">O </w:t>
      </w:r>
      <w:r>
        <w:rPr>
          <w:rFonts w:ascii="Arial" w:hAnsi="Arial" w:cs="Arial"/>
          <w:b/>
          <w:sz w:val="18"/>
          <w:szCs w:val="16"/>
        </w:rPr>
        <w:t>cyklu biegowym</w:t>
      </w:r>
      <w:r w:rsidRPr="00731FC1">
        <w:rPr>
          <w:rFonts w:ascii="Arial" w:hAnsi="Arial" w:cs="Arial"/>
          <w:b/>
          <w:sz w:val="18"/>
          <w:szCs w:val="16"/>
        </w:rPr>
        <w:t xml:space="preserve"> Runmageddon (</w:t>
      </w:r>
      <w:hyperlink r:id="rId9" w:history="1">
        <w:r w:rsidRPr="00731FC1">
          <w:rPr>
            <w:rStyle w:val="Hipercze"/>
            <w:rFonts w:ascii="Arial" w:hAnsi="Arial" w:cs="Arial"/>
            <w:b/>
            <w:sz w:val="18"/>
            <w:szCs w:val="16"/>
          </w:rPr>
          <w:t>www.runmageddon.pl</w:t>
        </w:r>
      </w:hyperlink>
      <w:r w:rsidRPr="00731FC1">
        <w:rPr>
          <w:rFonts w:ascii="Arial" w:hAnsi="Arial" w:cs="Arial"/>
          <w:b/>
          <w:sz w:val="18"/>
          <w:szCs w:val="16"/>
        </w:rPr>
        <w:t xml:space="preserve">) </w:t>
      </w:r>
    </w:p>
    <w:p w:rsidR="005261CC" w:rsidRPr="00AD5C5E" w:rsidRDefault="005261CC" w:rsidP="005261CC">
      <w:pPr>
        <w:jc w:val="both"/>
        <w:rPr>
          <w:rFonts w:ascii="Arial" w:hAnsi="Arial" w:cs="Arial"/>
          <w:sz w:val="16"/>
          <w:szCs w:val="16"/>
        </w:rPr>
      </w:pPr>
      <w:r w:rsidRPr="00AD5C5E">
        <w:rPr>
          <w:rFonts w:ascii="Arial" w:hAnsi="Arial" w:cs="Arial"/>
          <w:sz w:val="16"/>
          <w:szCs w:val="16"/>
        </w:rPr>
        <w:t>***</w:t>
      </w:r>
    </w:p>
    <w:p w:rsidR="005261CC" w:rsidRPr="00AD5C5E" w:rsidRDefault="005261CC" w:rsidP="005261CC">
      <w:pPr>
        <w:jc w:val="both"/>
        <w:rPr>
          <w:rFonts w:ascii="Arial" w:hAnsi="Arial" w:cs="Arial"/>
          <w:sz w:val="16"/>
          <w:szCs w:val="16"/>
        </w:rPr>
      </w:pPr>
      <w:r w:rsidRPr="00AD5C5E">
        <w:rPr>
          <w:rFonts w:ascii="Arial" w:hAnsi="Arial" w:cs="Arial"/>
          <w:sz w:val="16"/>
          <w:szCs w:val="16"/>
        </w:rPr>
        <w:t>Runmageddon (RMG) to największy cykl biegów przeszkodowych w Polsce i jeden z liderów rynku europejskiego. Odbywa się w 17 lokalizacjach rocznie a w 2016 r. udział w nim wzięło ponad 35.000 uczestników.</w:t>
      </w:r>
    </w:p>
    <w:p w:rsidR="00ED3F58" w:rsidRDefault="005261CC" w:rsidP="00344B39">
      <w:pPr>
        <w:jc w:val="both"/>
        <w:rPr>
          <w:rFonts w:ascii="Arial" w:hAnsi="Arial" w:cs="Arial"/>
          <w:sz w:val="16"/>
          <w:szCs w:val="16"/>
        </w:rPr>
      </w:pPr>
      <w:r w:rsidRPr="00AD5C5E">
        <w:rPr>
          <w:rFonts w:ascii="Arial" w:hAnsi="Arial" w:cs="Arial"/>
          <w:sz w:val="16"/>
          <w:szCs w:val="16"/>
        </w:rPr>
        <w:t>Runmageddon zwiastuje koniec ery nudnych biegów ulicznych oferując jego uczestnikom ekstremalne wrażenia. To wydarzenie nastawione na dobrą zabawę, do której pretekstem jest wysiłek fizyczny i rywalizacja o miano najtwardszego zawodnika. Uczestnicy prąc naprzód wspinają się, czołgają, brną w błocie, skaczą, a także mierzą się z wodą oraz ogniem.  Imprezy pod szyldem Runmageddonu odbywają się w formułach Intro (3 km i +15 przeszkód), Rekrut (6km i +3</w:t>
      </w:r>
      <w:r w:rsidR="00ED3F58">
        <w:rPr>
          <w:rFonts w:ascii="Arial" w:hAnsi="Arial" w:cs="Arial"/>
          <w:sz w:val="16"/>
          <w:szCs w:val="16"/>
        </w:rPr>
        <w:t>0 przeszkód), Classic (12km i +</w:t>
      </w:r>
      <w:r w:rsidRPr="00AD5C5E">
        <w:rPr>
          <w:rFonts w:ascii="Arial" w:hAnsi="Arial" w:cs="Arial"/>
          <w:sz w:val="16"/>
          <w:szCs w:val="16"/>
        </w:rPr>
        <w:t>50 przeszkód) oraz Hardcore (21km i +70 przeszkód).</w:t>
      </w:r>
    </w:p>
    <w:p w:rsidR="005261CC" w:rsidRPr="00F35B49" w:rsidRDefault="005261CC" w:rsidP="00344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br w:type="page"/>
      </w:r>
    </w:p>
    <w:p w:rsidR="005261CC" w:rsidRDefault="005261CC" w:rsidP="00C54534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971BCB" w:rsidRPr="0022065A" w:rsidTr="0022065A">
        <w:trPr>
          <w:trHeight w:val="737"/>
          <w:jc w:val="center"/>
        </w:trPr>
        <w:tc>
          <w:tcPr>
            <w:tcW w:w="9102" w:type="dxa"/>
            <w:shd w:val="clear" w:color="auto" w:fill="auto"/>
            <w:vAlign w:val="center"/>
          </w:tcPr>
          <w:p w:rsidR="00971BCB" w:rsidRPr="0022065A" w:rsidRDefault="00971BCB" w:rsidP="0022065A">
            <w:pPr>
              <w:spacing w:after="0"/>
              <w:jc w:val="center"/>
              <w:rPr>
                <w:rFonts w:ascii="Arial" w:hAnsi="Arial" w:cs="Arial"/>
                <w:b/>
                <w:sz w:val="40"/>
              </w:rPr>
            </w:pPr>
            <w:r w:rsidRPr="0022065A">
              <w:rPr>
                <w:rFonts w:ascii="Arial" w:hAnsi="Arial" w:cs="Arial"/>
                <w:b/>
                <w:sz w:val="40"/>
              </w:rPr>
              <w:t>Podstawowe informacje dotyczące imprezy</w:t>
            </w:r>
          </w:p>
        </w:tc>
      </w:tr>
    </w:tbl>
    <w:p w:rsidR="005261CC" w:rsidRDefault="005261CC" w:rsidP="00C54534">
      <w:pPr>
        <w:spacing w:after="0"/>
        <w:jc w:val="both"/>
        <w:rPr>
          <w:rFonts w:ascii="Arial" w:hAnsi="Arial" w:cs="Arial"/>
          <w:b/>
          <w:u w:val="single"/>
        </w:rPr>
      </w:pPr>
    </w:p>
    <w:p w:rsidR="00C54534" w:rsidRPr="00C54534" w:rsidRDefault="00C54534" w:rsidP="00C54534">
      <w:pPr>
        <w:spacing w:after="0"/>
        <w:jc w:val="both"/>
        <w:rPr>
          <w:rFonts w:ascii="Arial" w:hAnsi="Arial" w:cs="Arial"/>
        </w:rPr>
      </w:pPr>
      <w:r w:rsidRPr="00C54534">
        <w:rPr>
          <w:rFonts w:ascii="Arial" w:hAnsi="Arial" w:cs="Arial"/>
        </w:rPr>
        <w:t>Nazwa: Górski Festiwal Runmageddon Myślenice</w:t>
      </w:r>
      <w:r>
        <w:rPr>
          <w:rFonts w:ascii="Arial" w:hAnsi="Arial" w:cs="Arial"/>
        </w:rPr>
        <w:t>.</w:t>
      </w:r>
    </w:p>
    <w:p w:rsidR="00344B39" w:rsidRDefault="00344B39" w:rsidP="00C54534">
      <w:pPr>
        <w:spacing w:after="0"/>
        <w:jc w:val="both"/>
        <w:rPr>
          <w:rFonts w:ascii="Arial" w:hAnsi="Arial" w:cs="Arial"/>
        </w:rPr>
      </w:pPr>
    </w:p>
    <w:p w:rsidR="00C54534" w:rsidRPr="00C54534" w:rsidRDefault="00C54534" w:rsidP="00C54534">
      <w:pPr>
        <w:spacing w:after="0"/>
        <w:jc w:val="both"/>
        <w:rPr>
          <w:rFonts w:ascii="Arial" w:hAnsi="Arial" w:cs="Arial"/>
        </w:rPr>
      </w:pPr>
      <w:r w:rsidRPr="00C54534">
        <w:rPr>
          <w:rFonts w:ascii="Arial" w:hAnsi="Arial" w:cs="Arial"/>
        </w:rPr>
        <w:t xml:space="preserve">Termin: </w:t>
      </w:r>
      <w:r>
        <w:rPr>
          <w:rFonts w:ascii="Arial" w:hAnsi="Arial" w:cs="Arial"/>
        </w:rPr>
        <w:t>29</w:t>
      </w:r>
      <w:r w:rsidR="001A77DE">
        <w:rPr>
          <w:rFonts w:ascii="Arial" w:hAnsi="Arial" w:cs="Arial"/>
        </w:rPr>
        <w:t>.04 -</w:t>
      </w:r>
      <w:r w:rsidRPr="00C5453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</w:t>
      </w:r>
      <w:r w:rsidRPr="00C54534">
        <w:rPr>
          <w:rFonts w:ascii="Arial" w:hAnsi="Arial" w:cs="Arial"/>
        </w:rPr>
        <w:t>.05.201</w:t>
      </w:r>
      <w:r>
        <w:rPr>
          <w:rFonts w:ascii="Arial" w:hAnsi="Arial" w:cs="Arial"/>
        </w:rPr>
        <w:t>7</w:t>
      </w:r>
    </w:p>
    <w:p w:rsidR="00344B39" w:rsidRDefault="00344B39" w:rsidP="00C54534">
      <w:pPr>
        <w:spacing w:after="0"/>
        <w:jc w:val="both"/>
        <w:rPr>
          <w:rFonts w:ascii="Arial" w:hAnsi="Arial" w:cs="Arial"/>
        </w:rPr>
      </w:pPr>
    </w:p>
    <w:p w:rsidR="00C54534" w:rsidRPr="00C54534" w:rsidRDefault="00C54534" w:rsidP="00C54534">
      <w:pPr>
        <w:spacing w:after="0"/>
        <w:jc w:val="both"/>
        <w:rPr>
          <w:rFonts w:ascii="Arial" w:hAnsi="Arial" w:cs="Arial"/>
        </w:rPr>
      </w:pPr>
      <w:r w:rsidRPr="00C54534">
        <w:rPr>
          <w:rFonts w:ascii="Arial" w:hAnsi="Arial" w:cs="Arial"/>
        </w:rPr>
        <w:t>Lokalizacja: Myślenice</w:t>
      </w:r>
      <w:r>
        <w:rPr>
          <w:rFonts w:ascii="Arial" w:hAnsi="Arial" w:cs="Arial"/>
        </w:rPr>
        <w:t xml:space="preserve"> (Zarabie),</w:t>
      </w:r>
      <w:r w:rsidRPr="00C54534">
        <w:rPr>
          <w:rFonts w:ascii="Arial" w:hAnsi="Arial" w:cs="Arial"/>
        </w:rPr>
        <w:t xml:space="preserve"> ul. Parkowa 1 </w:t>
      </w:r>
      <w:r>
        <w:rPr>
          <w:rFonts w:ascii="Arial" w:hAnsi="Arial" w:cs="Arial"/>
        </w:rPr>
        <w:t xml:space="preserve">(tzw. </w:t>
      </w:r>
      <w:r w:rsidRPr="00C54534">
        <w:rPr>
          <w:rFonts w:ascii="Arial" w:hAnsi="Arial" w:cs="Arial"/>
        </w:rPr>
        <w:t>Plaża trawiasta</w:t>
      </w:r>
      <w:r>
        <w:rPr>
          <w:rFonts w:ascii="Arial" w:hAnsi="Arial" w:cs="Arial"/>
        </w:rPr>
        <w:t>)</w:t>
      </w:r>
    </w:p>
    <w:p w:rsidR="005261CC" w:rsidRDefault="005261CC" w:rsidP="00C54534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2562"/>
        <w:gridCol w:w="1973"/>
        <w:gridCol w:w="1854"/>
        <w:gridCol w:w="2374"/>
      </w:tblGrid>
      <w:tr w:rsidR="003735B4" w:rsidRPr="0022065A" w:rsidTr="00ED3F58">
        <w:trPr>
          <w:trHeight w:val="1068"/>
        </w:trPr>
        <w:tc>
          <w:tcPr>
            <w:tcW w:w="415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065A">
              <w:rPr>
                <w:rFonts w:ascii="Arial" w:hAnsi="Arial" w:cs="Arial"/>
                <w:b/>
              </w:rPr>
              <w:t>Dzień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065A">
              <w:rPr>
                <w:rFonts w:ascii="Arial" w:hAnsi="Arial" w:cs="Arial"/>
                <w:b/>
              </w:rPr>
              <w:t>Formuła biegu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5498D" w:rsidRPr="0022065A" w:rsidRDefault="00FE6E7F" w:rsidP="002206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065A">
              <w:rPr>
                <w:rFonts w:ascii="Arial" w:hAnsi="Arial" w:cs="Arial"/>
                <w:b/>
              </w:rPr>
              <w:t>Szacunkowa</w:t>
            </w:r>
            <w:r w:rsidR="0005498D" w:rsidRPr="0022065A">
              <w:rPr>
                <w:rFonts w:ascii="Arial" w:hAnsi="Arial" w:cs="Arial"/>
                <w:b/>
              </w:rPr>
              <w:t xml:space="preserve"> liczba uczestników</w:t>
            </w:r>
            <w:r w:rsidR="005261CC" w:rsidRPr="0022065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065A">
              <w:rPr>
                <w:rFonts w:ascii="Arial" w:hAnsi="Arial" w:cs="Arial"/>
                <w:b/>
              </w:rPr>
              <w:t>Godzina startu pierwszej fali</w:t>
            </w:r>
            <w:r w:rsidR="00FE6E7F" w:rsidRPr="0022065A">
              <w:rPr>
                <w:rFonts w:ascii="Arial" w:hAnsi="Arial" w:cs="Arial"/>
                <w:b/>
              </w:rPr>
              <w:t>**</w:t>
            </w:r>
          </w:p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</w:rPr>
            </w:pPr>
            <w:r w:rsidRPr="0022065A">
              <w:rPr>
                <w:rFonts w:ascii="Arial" w:hAnsi="Arial" w:cs="Arial"/>
                <w:sz w:val="18"/>
              </w:rPr>
              <w:t>(kolejne fale co 15-20 min.)</w:t>
            </w:r>
          </w:p>
        </w:tc>
      </w:tr>
      <w:tr w:rsidR="003735B4" w:rsidRPr="0022065A" w:rsidTr="00ED3F58">
        <w:trPr>
          <w:trHeight w:val="567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</w:rPr>
              <w:t>29.04.201</w:t>
            </w:r>
            <w:r w:rsidR="001A77DE" w:rsidRPr="0022065A">
              <w:rPr>
                <w:rFonts w:ascii="Arial" w:hAnsi="Arial" w:cs="Arial"/>
              </w:rPr>
              <w:t>7</w:t>
            </w:r>
            <w:r w:rsidRPr="0022065A">
              <w:rPr>
                <w:rFonts w:ascii="Arial" w:hAnsi="Arial" w:cs="Arial"/>
              </w:rPr>
              <w:t xml:space="preserve"> (sobota)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</w:rPr>
              <w:t xml:space="preserve">Intro </w:t>
            </w:r>
            <w:r w:rsidR="00F35B49">
              <w:rPr>
                <w:rFonts w:ascii="Arial" w:hAnsi="Arial" w:cs="Arial"/>
              </w:rPr>
              <w:t>(3 km)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5498D" w:rsidRPr="0022065A" w:rsidRDefault="00AB5911" w:rsidP="002206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5498D" w:rsidRPr="0022065A" w:rsidRDefault="00860BF4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206F7">
              <w:rPr>
                <w:rFonts w:ascii="Arial" w:hAnsi="Arial" w:cs="Arial"/>
              </w:rPr>
              <w:t>9:00</w:t>
            </w:r>
          </w:p>
        </w:tc>
      </w:tr>
      <w:tr w:rsidR="003735B4" w:rsidRPr="0022065A" w:rsidTr="00ED3F58">
        <w:trPr>
          <w:trHeight w:val="567"/>
        </w:trPr>
        <w:tc>
          <w:tcPr>
            <w:tcW w:w="415" w:type="dxa"/>
            <w:vMerge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</w:rPr>
              <w:t>Classic</w:t>
            </w:r>
            <w:r w:rsidR="00F35B49">
              <w:rPr>
                <w:rFonts w:ascii="Arial" w:hAnsi="Arial" w:cs="Arial"/>
              </w:rPr>
              <w:t xml:space="preserve"> (12 km)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5498D" w:rsidRPr="0022065A" w:rsidRDefault="001F38BA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5498D" w:rsidRPr="0022065A" w:rsidRDefault="00860BF4" w:rsidP="0022065A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  <w:r w:rsidRPr="001206F7">
              <w:rPr>
                <w:rFonts w:ascii="Arial" w:hAnsi="Arial" w:cs="Arial"/>
                <w:lang w:val="en-US"/>
              </w:rPr>
              <w:t>10:20</w:t>
            </w:r>
          </w:p>
        </w:tc>
      </w:tr>
      <w:tr w:rsidR="003735B4" w:rsidRPr="0022065A" w:rsidTr="00ED3F58">
        <w:trPr>
          <w:trHeight w:val="567"/>
        </w:trPr>
        <w:tc>
          <w:tcPr>
            <w:tcW w:w="415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</w:rPr>
              <w:t>30.04.201</w:t>
            </w:r>
            <w:r w:rsidR="001A77DE" w:rsidRPr="0022065A">
              <w:rPr>
                <w:rFonts w:ascii="Arial" w:hAnsi="Arial" w:cs="Arial"/>
              </w:rPr>
              <w:t>7</w:t>
            </w:r>
            <w:r w:rsidRPr="0022065A">
              <w:rPr>
                <w:rFonts w:ascii="Arial" w:hAnsi="Arial" w:cs="Arial"/>
              </w:rPr>
              <w:t xml:space="preserve"> (niedziela)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</w:rPr>
              <w:t>Rekrut</w:t>
            </w:r>
            <w:r w:rsidR="00F35B49">
              <w:rPr>
                <w:rFonts w:ascii="Arial" w:hAnsi="Arial" w:cs="Arial"/>
              </w:rPr>
              <w:t xml:space="preserve"> (6 km)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5498D" w:rsidRPr="0022065A" w:rsidRDefault="001F38BA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2115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5498D" w:rsidRPr="0022065A" w:rsidRDefault="00860BF4" w:rsidP="0022065A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  <w:r w:rsidRPr="001206F7">
              <w:rPr>
                <w:rFonts w:ascii="Arial" w:hAnsi="Arial" w:cs="Arial"/>
                <w:lang w:val="en-US"/>
              </w:rPr>
              <w:t>9:00</w:t>
            </w:r>
          </w:p>
        </w:tc>
      </w:tr>
      <w:tr w:rsidR="003735B4" w:rsidRPr="0022065A" w:rsidTr="00ED3F58">
        <w:trPr>
          <w:trHeight w:val="567"/>
        </w:trPr>
        <w:tc>
          <w:tcPr>
            <w:tcW w:w="415" w:type="dxa"/>
            <w:vMerge w:val="restart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  <w:lang w:val="en-US"/>
              </w:rPr>
              <w:t>01.05.201</w:t>
            </w:r>
            <w:r w:rsidR="001A77DE" w:rsidRPr="0022065A">
              <w:rPr>
                <w:rFonts w:ascii="Arial" w:hAnsi="Arial" w:cs="Arial"/>
                <w:lang w:val="en-US"/>
              </w:rPr>
              <w:t>7</w:t>
            </w:r>
            <w:r w:rsidRPr="0022065A">
              <w:rPr>
                <w:rFonts w:ascii="Arial" w:hAnsi="Arial" w:cs="Arial"/>
                <w:lang w:val="en-US"/>
              </w:rPr>
              <w:t xml:space="preserve"> (poniedziałek)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  <w:lang w:val="en-US"/>
              </w:rPr>
              <w:t>Hardcore</w:t>
            </w:r>
            <w:r w:rsidR="00F35B49">
              <w:rPr>
                <w:rFonts w:ascii="Arial" w:hAnsi="Arial" w:cs="Arial"/>
                <w:lang w:val="en-US"/>
              </w:rPr>
              <w:t xml:space="preserve"> (21 km)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5498D" w:rsidRPr="0022065A" w:rsidRDefault="001F38BA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5498D" w:rsidRPr="0022065A" w:rsidRDefault="00860BF4" w:rsidP="0022065A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  <w:r w:rsidRPr="001206F7">
              <w:rPr>
                <w:rFonts w:ascii="Arial" w:hAnsi="Arial" w:cs="Arial"/>
                <w:lang w:val="en-US"/>
              </w:rPr>
              <w:t>10:00</w:t>
            </w:r>
          </w:p>
        </w:tc>
      </w:tr>
      <w:tr w:rsidR="003735B4" w:rsidRPr="0022065A" w:rsidTr="00ED3F58">
        <w:trPr>
          <w:trHeight w:val="567"/>
        </w:trPr>
        <w:tc>
          <w:tcPr>
            <w:tcW w:w="415" w:type="dxa"/>
            <w:vMerge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  <w:lang w:val="en-US"/>
              </w:rPr>
              <w:t>Ultra</w:t>
            </w:r>
            <w:r w:rsidR="00F35B49">
              <w:rPr>
                <w:rFonts w:ascii="Arial" w:hAnsi="Arial" w:cs="Arial"/>
                <w:lang w:val="en-US"/>
              </w:rPr>
              <w:t xml:space="preserve"> (44 km)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5498D" w:rsidRPr="0022065A" w:rsidRDefault="003F0E30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  <w:r w:rsidR="001F38B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5498D" w:rsidRPr="0022065A" w:rsidRDefault="00860BF4" w:rsidP="0022065A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  <w:r w:rsidRPr="001206F7">
              <w:rPr>
                <w:rFonts w:ascii="Arial" w:hAnsi="Arial" w:cs="Arial"/>
                <w:lang w:val="en-US"/>
              </w:rPr>
              <w:t>8:20</w:t>
            </w:r>
          </w:p>
        </w:tc>
      </w:tr>
      <w:tr w:rsidR="003735B4" w:rsidRPr="0022065A" w:rsidTr="00ED3F58">
        <w:trPr>
          <w:trHeight w:val="567"/>
        </w:trPr>
        <w:tc>
          <w:tcPr>
            <w:tcW w:w="415" w:type="dxa"/>
            <w:vMerge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05498D" w:rsidRPr="0022065A" w:rsidRDefault="0005498D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2065A">
              <w:rPr>
                <w:rFonts w:ascii="Arial" w:hAnsi="Arial" w:cs="Arial"/>
                <w:lang w:val="en-US"/>
              </w:rPr>
              <w:t>Junior</w:t>
            </w:r>
            <w:r w:rsidR="00F35B49">
              <w:rPr>
                <w:rFonts w:ascii="Arial" w:hAnsi="Arial" w:cs="Arial"/>
                <w:lang w:val="en-US"/>
              </w:rPr>
              <w:t xml:space="preserve"> (2 km) 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5498D" w:rsidRPr="0022065A" w:rsidRDefault="001F38BA" w:rsidP="002206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5498D" w:rsidRPr="0022065A" w:rsidRDefault="00860BF4" w:rsidP="0022065A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  <w:r w:rsidRPr="001206F7">
              <w:rPr>
                <w:rFonts w:ascii="Arial" w:hAnsi="Arial" w:cs="Arial"/>
                <w:lang w:val="en-US"/>
              </w:rPr>
              <w:t>9:20</w:t>
            </w:r>
          </w:p>
        </w:tc>
      </w:tr>
      <w:tr w:rsidR="005261CC" w:rsidRPr="0022065A" w:rsidTr="00ED3F58">
        <w:trPr>
          <w:trHeight w:val="567"/>
        </w:trPr>
        <w:tc>
          <w:tcPr>
            <w:tcW w:w="4950" w:type="dxa"/>
            <w:gridSpan w:val="3"/>
            <w:shd w:val="clear" w:color="auto" w:fill="auto"/>
            <w:vAlign w:val="center"/>
          </w:tcPr>
          <w:p w:rsidR="005261CC" w:rsidRPr="0022065A" w:rsidRDefault="005261CC" w:rsidP="0022065A">
            <w:pPr>
              <w:spacing w:after="0" w:line="240" w:lineRule="auto"/>
              <w:jc w:val="right"/>
              <w:rPr>
                <w:rFonts w:ascii="Arial" w:hAnsi="Arial" w:cs="Arial"/>
                <w:i/>
                <w:lang w:val="en-US"/>
              </w:rPr>
            </w:pPr>
            <w:r w:rsidRPr="0022065A">
              <w:rPr>
                <w:rFonts w:ascii="Arial" w:hAnsi="Arial" w:cs="Arial"/>
                <w:i/>
                <w:sz w:val="18"/>
                <w:lang w:val="en-US"/>
              </w:rPr>
              <w:t>Razem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</w:tcPr>
          <w:p w:rsidR="005261CC" w:rsidRPr="0022065A" w:rsidRDefault="003F0E30" w:rsidP="0022065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4 718</w:t>
            </w:r>
          </w:p>
        </w:tc>
      </w:tr>
    </w:tbl>
    <w:p w:rsidR="00CB614F" w:rsidRPr="007256DC" w:rsidRDefault="00CB614F" w:rsidP="00CB614F">
      <w:pPr>
        <w:spacing w:after="0"/>
        <w:jc w:val="both"/>
        <w:rPr>
          <w:rFonts w:ascii="Arial" w:hAnsi="Arial" w:cs="Arial"/>
        </w:rPr>
      </w:pPr>
    </w:p>
    <w:p w:rsidR="009E19C2" w:rsidRDefault="007256DC" w:rsidP="00CB61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6E7F">
        <w:rPr>
          <w:rFonts w:ascii="Arial" w:hAnsi="Arial" w:cs="Arial"/>
          <w:sz w:val="20"/>
          <w:szCs w:val="20"/>
        </w:rPr>
        <w:t xml:space="preserve">* </w:t>
      </w:r>
      <w:r w:rsidR="00FE6E7F" w:rsidRPr="00FE6E7F">
        <w:rPr>
          <w:rFonts w:ascii="Arial" w:hAnsi="Arial" w:cs="Arial"/>
          <w:sz w:val="20"/>
          <w:szCs w:val="20"/>
        </w:rPr>
        <w:t xml:space="preserve">Stan według listy </w:t>
      </w:r>
      <w:r w:rsidR="00AB5911">
        <w:rPr>
          <w:rFonts w:ascii="Arial" w:hAnsi="Arial" w:cs="Arial"/>
          <w:sz w:val="20"/>
          <w:szCs w:val="20"/>
        </w:rPr>
        <w:t>uczestników</w:t>
      </w:r>
      <w:r w:rsidR="00FE6E7F" w:rsidRPr="00FE6E7F">
        <w:rPr>
          <w:rFonts w:ascii="Arial" w:hAnsi="Arial" w:cs="Arial"/>
          <w:sz w:val="20"/>
          <w:szCs w:val="20"/>
        </w:rPr>
        <w:t xml:space="preserve"> na </w:t>
      </w:r>
      <w:r w:rsidR="00AB5911">
        <w:rPr>
          <w:rFonts w:ascii="Arial" w:hAnsi="Arial" w:cs="Arial"/>
          <w:sz w:val="20"/>
          <w:szCs w:val="20"/>
        </w:rPr>
        <w:t>dzień 24</w:t>
      </w:r>
      <w:r w:rsidR="005261CC" w:rsidRPr="00FE6E7F">
        <w:rPr>
          <w:rFonts w:ascii="Arial" w:hAnsi="Arial" w:cs="Arial"/>
          <w:sz w:val="20"/>
          <w:szCs w:val="20"/>
        </w:rPr>
        <w:t xml:space="preserve">.04.2017r. </w:t>
      </w:r>
    </w:p>
    <w:p w:rsidR="00ED3F58" w:rsidRPr="00FE6E7F" w:rsidRDefault="00ED3F58" w:rsidP="00CB61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58A9" w:rsidRPr="00FE6E7F" w:rsidRDefault="00FE6E7F" w:rsidP="00CB61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6E7F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 w:rsidRPr="00FE6E7F">
        <w:rPr>
          <w:rFonts w:ascii="Arial" w:hAnsi="Arial" w:cs="Arial"/>
          <w:sz w:val="20"/>
          <w:szCs w:val="20"/>
        </w:rPr>
        <w:t xml:space="preserve">Starty uczestników odbywają się falami. W zależności od frekwencji fale mogą startować co 15-30 minut. W jednej fali startuje od </w:t>
      </w:r>
      <w:r>
        <w:rPr>
          <w:rFonts w:ascii="Arial" w:hAnsi="Arial" w:cs="Arial"/>
          <w:sz w:val="20"/>
          <w:szCs w:val="20"/>
        </w:rPr>
        <w:t>70</w:t>
      </w:r>
      <w:r w:rsidRPr="00FE6E7F">
        <w:rPr>
          <w:rFonts w:ascii="Arial" w:hAnsi="Arial" w:cs="Arial"/>
          <w:sz w:val="20"/>
          <w:szCs w:val="20"/>
        </w:rPr>
        <w:t xml:space="preserve"> do 200 uczestników.</w:t>
      </w:r>
    </w:p>
    <w:p w:rsidR="00386F2D" w:rsidRDefault="00386F2D" w:rsidP="00CB614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FE6E7F" w:rsidRPr="0022065A" w:rsidTr="0022065A">
        <w:tc>
          <w:tcPr>
            <w:tcW w:w="9102" w:type="dxa"/>
            <w:shd w:val="clear" w:color="auto" w:fill="auto"/>
          </w:tcPr>
          <w:p w:rsidR="00FE6E7F" w:rsidRPr="0022065A" w:rsidRDefault="00FE6E7F" w:rsidP="0022065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E6E7F" w:rsidRPr="0022065A" w:rsidRDefault="00FE6E7F" w:rsidP="0022065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22065A">
              <w:rPr>
                <w:rFonts w:ascii="Arial" w:hAnsi="Arial" w:cs="Arial"/>
                <w:b/>
                <w:szCs w:val="24"/>
              </w:rPr>
              <w:t>KIDS - bieg dla dzieci (29.04-01.05, codziennie)</w:t>
            </w:r>
          </w:p>
        </w:tc>
      </w:tr>
      <w:tr w:rsidR="00FE6E7F" w:rsidRPr="0022065A" w:rsidTr="0022065A">
        <w:tc>
          <w:tcPr>
            <w:tcW w:w="9102" w:type="dxa"/>
            <w:shd w:val="clear" w:color="auto" w:fill="auto"/>
          </w:tcPr>
          <w:p w:rsidR="00FE6E7F" w:rsidRPr="0022065A" w:rsidRDefault="00FE6E7F" w:rsidP="0022065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FE6E7F" w:rsidRPr="0022065A" w:rsidRDefault="00FE6E7F" w:rsidP="0022065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2065A">
              <w:rPr>
                <w:rFonts w:ascii="Arial" w:hAnsi="Arial" w:cs="Arial"/>
                <w:szCs w:val="24"/>
              </w:rPr>
              <w:t>Godziny startów dla najmłodszych (4-7 lat): 10:15; 11:15; 12:15; 13:15.</w:t>
            </w:r>
          </w:p>
          <w:p w:rsidR="00FE6E7F" w:rsidRPr="0022065A" w:rsidRDefault="00FE6E7F" w:rsidP="0022065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FE6E7F" w:rsidRPr="0022065A" w:rsidRDefault="00FE6E7F" w:rsidP="0022065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2065A">
              <w:rPr>
                <w:rFonts w:ascii="Arial" w:hAnsi="Arial" w:cs="Arial"/>
                <w:szCs w:val="24"/>
              </w:rPr>
              <w:t xml:space="preserve">Dla dzieci starszych (8-11 lat): 10:45; 11:45; 12:45; 13:45. </w:t>
            </w:r>
          </w:p>
          <w:p w:rsidR="00FE6E7F" w:rsidRPr="0022065A" w:rsidRDefault="00FE6E7F" w:rsidP="0022065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FE6E7F" w:rsidRPr="0022065A" w:rsidRDefault="00FE6E7F" w:rsidP="0022065A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2065A">
              <w:rPr>
                <w:rFonts w:ascii="Arial" w:hAnsi="Arial" w:cs="Arial"/>
                <w:szCs w:val="24"/>
              </w:rPr>
              <w:t xml:space="preserve">Zapisy na miejscu oraz na </w:t>
            </w:r>
            <w:hyperlink r:id="rId10" w:history="1">
              <w:r w:rsidRPr="0022065A">
                <w:rPr>
                  <w:rStyle w:val="Hipercze"/>
                  <w:rFonts w:ascii="Arial" w:hAnsi="Arial" w:cs="Arial"/>
                  <w:szCs w:val="24"/>
                </w:rPr>
                <w:t>www.runmageddon.pl</w:t>
              </w:r>
            </w:hyperlink>
          </w:p>
          <w:p w:rsidR="00FE6E7F" w:rsidRPr="0022065A" w:rsidRDefault="00FE6E7F" w:rsidP="0022065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E6E7F" w:rsidRDefault="00FE6E7F" w:rsidP="00FE6E7F">
      <w:pPr>
        <w:spacing w:after="0"/>
        <w:jc w:val="both"/>
        <w:rPr>
          <w:rFonts w:ascii="Arial" w:hAnsi="Arial" w:cs="Arial"/>
          <w:szCs w:val="24"/>
        </w:rPr>
      </w:pPr>
    </w:p>
    <w:sectPr w:rsidR="00FE6E7F" w:rsidSect="00F56447">
      <w:headerReference w:type="default" r:id="rId11"/>
      <w:footerReference w:type="default" r:id="rId12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8E" w:rsidRDefault="00D7058E" w:rsidP="005A32A4">
      <w:pPr>
        <w:spacing w:after="0" w:line="240" w:lineRule="auto"/>
      </w:pPr>
      <w:r>
        <w:separator/>
      </w:r>
    </w:p>
  </w:endnote>
  <w:endnote w:type="continuationSeparator" w:id="0">
    <w:p w:rsidR="00D7058E" w:rsidRDefault="00D7058E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A9" w:rsidRDefault="00A94D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-155575</wp:posOffset>
          </wp:positionV>
          <wp:extent cx="5762625" cy="552450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8E" w:rsidRDefault="00D7058E" w:rsidP="005A32A4">
      <w:pPr>
        <w:spacing w:after="0" w:line="240" w:lineRule="auto"/>
      </w:pPr>
      <w:r>
        <w:separator/>
      </w:r>
    </w:p>
  </w:footnote>
  <w:footnote w:type="continuationSeparator" w:id="0">
    <w:p w:rsidR="00D7058E" w:rsidRDefault="00D7058E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3E" w:rsidRDefault="00A94D9F" w:rsidP="00731F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F"/>
    <w:rsid w:val="00010202"/>
    <w:rsid w:val="00012239"/>
    <w:rsid w:val="00013F08"/>
    <w:rsid w:val="00015696"/>
    <w:rsid w:val="00016216"/>
    <w:rsid w:val="00016C74"/>
    <w:rsid w:val="00016ECD"/>
    <w:rsid w:val="00020003"/>
    <w:rsid w:val="00020CF8"/>
    <w:rsid w:val="0002140D"/>
    <w:rsid w:val="00025024"/>
    <w:rsid w:val="00035A8B"/>
    <w:rsid w:val="00036C1C"/>
    <w:rsid w:val="0003731D"/>
    <w:rsid w:val="0003789A"/>
    <w:rsid w:val="0004043D"/>
    <w:rsid w:val="00041073"/>
    <w:rsid w:val="00042EFE"/>
    <w:rsid w:val="00045A3E"/>
    <w:rsid w:val="0005498D"/>
    <w:rsid w:val="000576B6"/>
    <w:rsid w:val="00062733"/>
    <w:rsid w:val="00064A00"/>
    <w:rsid w:val="000661C9"/>
    <w:rsid w:val="000666F8"/>
    <w:rsid w:val="00072063"/>
    <w:rsid w:val="00074D92"/>
    <w:rsid w:val="00082AC4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1E98"/>
    <w:rsid w:val="000B3152"/>
    <w:rsid w:val="000C5250"/>
    <w:rsid w:val="000D53D3"/>
    <w:rsid w:val="000D53F0"/>
    <w:rsid w:val="000D7367"/>
    <w:rsid w:val="000E0497"/>
    <w:rsid w:val="000E1D82"/>
    <w:rsid w:val="000E24B7"/>
    <w:rsid w:val="000E3492"/>
    <w:rsid w:val="000F3D71"/>
    <w:rsid w:val="00103DDB"/>
    <w:rsid w:val="00104D71"/>
    <w:rsid w:val="0011021B"/>
    <w:rsid w:val="00114BD8"/>
    <w:rsid w:val="001206F7"/>
    <w:rsid w:val="00124578"/>
    <w:rsid w:val="00132178"/>
    <w:rsid w:val="00137C72"/>
    <w:rsid w:val="00143428"/>
    <w:rsid w:val="00144070"/>
    <w:rsid w:val="001448DD"/>
    <w:rsid w:val="00144A8B"/>
    <w:rsid w:val="00151AD4"/>
    <w:rsid w:val="00151EC6"/>
    <w:rsid w:val="00156716"/>
    <w:rsid w:val="0016446B"/>
    <w:rsid w:val="00167DD5"/>
    <w:rsid w:val="0018139A"/>
    <w:rsid w:val="001817DD"/>
    <w:rsid w:val="00190615"/>
    <w:rsid w:val="001921DD"/>
    <w:rsid w:val="001924F7"/>
    <w:rsid w:val="00194493"/>
    <w:rsid w:val="001945B6"/>
    <w:rsid w:val="00195C48"/>
    <w:rsid w:val="00196BF3"/>
    <w:rsid w:val="001A15EB"/>
    <w:rsid w:val="001A18DB"/>
    <w:rsid w:val="001A36A4"/>
    <w:rsid w:val="001A524C"/>
    <w:rsid w:val="001A77DE"/>
    <w:rsid w:val="001B28D7"/>
    <w:rsid w:val="001B4D26"/>
    <w:rsid w:val="001C3958"/>
    <w:rsid w:val="001C58A9"/>
    <w:rsid w:val="001C6414"/>
    <w:rsid w:val="001C717D"/>
    <w:rsid w:val="001D03A8"/>
    <w:rsid w:val="001D655A"/>
    <w:rsid w:val="001E101F"/>
    <w:rsid w:val="001E27AE"/>
    <w:rsid w:val="001E5392"/>
    <w:rsid w:val="001F38BA"/>
    <w:rsid w:val="001F3EFC"/>
    <w:rsid w:val="00200100"/>
    <w:rsid w:val="002025F1"/>
    <w:rsid w:val="0020398B"/>
    <w:rsid w:val="00207044"/>
    <w:rsid w:val="00210830"/>
    <w:rsid w:val="002172A7"/>
    <w:rsid w:val="002203EC"/>
    <w:rsid w:val="0022065A"/>
    <w:rsid w:val="00225565"/>
    <w:rsid w:val="00232C4C"/>
    <w:rsid w:val="002338BE"/>
    <w:rsid w:val="00233B7B"/>
    <w:rsid w:val="00241543"/>
    <w:rsid w:val="0024479C"/>
    <w:rsid w:val="00245E82"/>
    <w:rsid w:val="002472E5"/>
    <w:rsid w:val="00247837"/>
    <w:rsid w:val="002538C7"/>
    <w:rsid w:val="00254E07"/>
    <w:rsid w:val="002555F1"/>
    <w:rsid w:val="0025736F"/>
    <w:rsid w:val="0026245E"/>
    <w:rsid w:val="00262EAC"/>
    <w:rsid w:val="002648CF"/>
    <w:rsid w:val="00267FEB"/>
    <w:rsid w:val="00271645"/>
    <w:rsid w:val="00271A05"/>
    <w:rsid w:val="00272D4C"/>
    <w:rsid w:val="00277505"/>
    <w:rsid w:val="00283A0F"/>
    <w:rsid w:val="0028679E"/>
    <w:rsid w:val="002926D5"/>
    <w:rsid w:val="00292B23"/>
    <w:rsid w:val="0029714A"/>
    <w:rsid w:val="002A0EF6"/>
    <w:rsid w:val="002A1F9B"/>
    <w:rsid w:val="002A3105"/>
    <w:rsid w:val="002B0CC9"/>
    <w:rsid w:val="002B1C9A"/>
    <w:rsid w:val="002B2888"/>
    <w:rsid w:val="002B3692"/>
    <w:rsid w:val="002B37A1"/>
    <w:rsid w:val="002B39F9"/>
    <w:rsid w:val="002B3EC0"/>
    <w:rsid w:val="002B6D53"/>
    <w:rsid w:val="002B6DA9"/>
    <w:rsid w:val="002E003A"/>
    <w:rsid w:val="002E0825"/>
    <w:rsid w:val="002E2201"/>
    <w:rsid w:val="002E5D6F"/>
    <w:rsid w:val="002F1E5C"/>
    <w:rsid w:val="002F517F"/>
    <w:rsid w:val="002F6BC9"/>
    <w:rsid w:val="003034C4"/>
    <w:rsid w:val="0031004B"/>
    <w:rsid w:val="003171E9"/>
    <w:rsid w:val="00320A4C"/>
    <w:rsid w:val="00333375"/>
    <w:rsid w:val="00342A5E"/>
    <w:rsid w:val="00344B39"/>
    <w:rsid w:val="003461F8"/>
    <w:rsid w:val="00357433"/>
    <w:rsid w:val="00357577"/>
    <w:rsid w:val="00367AAC"/>
    <w:rsid w:val="003709D9"/>
    <w:rsid w:val="00370BA3"/>
    <w:rsid w:val="003727BB"/>
    <w:rsid w:val="003735B4"/>
    <w:rsid w:val="00377CAB"/>
    <w:rsid w:val="003830AD"/>
    <w:rsid w:val="00383515"/>
    <w:rsid w:val="00384519"/>
    <w:rsid w:val="00386F2D"/>
    <w:rsid w:val="00393C4F"/>
    <w:rsid w:val="00394516"/>
    <w:rsid w:val="003947E2"/>
    <w:rsid w:val="003A2CCF"/>
    <w:rsid w:val="003A4D1E"/>
    <w:rsid w:val="003A74CC"/>
    <w:rsid w:val="003A76A7"/>
    <w:rsid w:val="003B0DC1"/>
    <w:rsid w:val="003B15C8"/>
    <w:rsid w:val="003B2DA6"/>
    <w:rsid w:val="003B74BB"/>
    <w:rsid w:val="003C516C"/>
    <w:rsid w:val="003C6FC5"/>
    <w:rsid w:val="003D10F4"/>
    <w:rsid w:val="003D6D12"/>
    <w:rsid w:val="003E24DC"/>
    <w:rsid w:val="003E66B9"/>
    <w:rsid w:val="003E7EEE"/>
    <w:rsid w:val="003F0268"/>
    <w:rsid w:val="003F0E30"/>
    <w:rsid w:val="003F4098"/>
    <w:rsid w:val="003F65CC"/>
    <w:rsid w:val="00401D90"/>
    <w:rsid w:val="00402342"/>
    <w:rsid w:val="00402E95"/>
    <w:rsid w:val="00403C8D"/>
    <w:rsid w:val="00404D40"/>
    <w:rsid w:val="00405518"/>
    <w:rsid w:val="00405F24"/>
    <w:rsid w:val="00407CF0"/>
    <w:rsid w:val="00407CFD"/>
    <w:rsid w:val="00413773"/>
    <w:rsid w:val="004353FE"/>
    <w:rsid w:val="00440A25"/>
    <w:rsid w:val="00442B6A"/>
    <w:rsid w:val="0044550B"/>
    <w:rsid w:val="00450CFC"/>
    <w:rsid w:val="00456916"/>
    <w:rsid w:val="00460B6B"/>
    <w:rsid w:val="004620E1"/>
    <w:rsid w:val="00462B6D"/>
    <w:rsid w:val="004656BA"/>
    <w:rsid w:val="0047483E"/>
    <w:rsid w:val="0047572B"/>
    <w:rsid w:val="00480479"/>
    <w:rsid w:val="00481B4D"/>
    <w:rsid w:val="004953A0"/>
    <w:rsid w:val="004956BA"/>
    <w:rsid w:val="004A05D9"/>
    <w:rsid w:val="004A1D79"/>
    <w:rsid w:val="004A3A45"/>
    <w:rsid w:val="004A4D43"/>
    <w:rsid w:val="004A5689"/>
    <w:rsid w:val="004A580D"/>
    <w:rsid w:val="004B0C4D"/>
    <w:rsid w:val="004B30E2"/>
    <w:rsid w:val="004B49E5"/>
    <w:rsid w:val="004C18DB"/>
    <w:rsid w:val="004C75B2"/>
    <w:rsid w:val="004D1A69"/>
    <w:rsid w:val="004D3173"/>
    <w:rsid w:val="004D3E40"/>
    <w:rsid w:val="004D498B"/>
    <w:rsid w:val="004D4E82"/>
    <w:rsid w:val="004D62AE"/>
    <w:rsid w:val="004E436F"/>
    <w:rsid w:val="004F1376"/>
    <w:rsid w:val="004F741F"/>
    <w:rsid w:val="004F7712"/>
    <w:rsid w:val="005008F0"/>
    <w:rsid w:val="005054FE"/>
    <w:rsid w:val="005076C7"/>
    <w:rsid w:val="00507EF7"/>
    <w:rsid w:val="0051044C"/>
    <w:rsid w:val="00513F04"/>
    <w:rsid w:val="00523A8A"/>
    <w:rsid w:val="005261CC"/>
    <w:rsid w:val="0053022E"/>
    <w:rsid w:val="00530D72"/>
    <w:rsid w:val="00531C31"/>
    <w:rsid w:val="00532445"/>
    <w:rsid w:val="00533A04"/>
    <w:rsid w:val="005378E7"/>
    <w:rsid w:val="00540A32"/>
    <w:rsid w:val="00542E3A"/>
    <w:rsid w:val="005441EA"/>
    <w:rsid w:val="0054655E"/>
    <w:rsid w:val="00551F58"/>
    <w:rsid w:val="0055266A"/>
    <w:rsid w:val="005542E2"/>
    <w:rsid w:val="005576B2"/>
    <w:rsid w:val="0056104E"/>
    <w:rsid w:val="00566826"/>
    <w:rsid w:val="00567176"/>
    <w:rsid w:val="00571921"/>
    <w:rsid w:val="00574FB4"/>
    <w:rsid w:val="00576012"/>
    <w:rsid w:val="00577663"/>
    <w:rsid w:val="005822AB"/>
    <w:rsid w:val="0058738F"/>
    <w:rsid w:val="00592B07"/>
    <w:rsid w:val="00593583"/>
    <w:rsid w:val="00593F09"/>
    <w:rsid w:val="005A1629"/>
    <w:rsid w:val="005A32A4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71E"/>
    <w:rsid w:val="005E1569"/>
    <w:rsid w:val="005E3293"/>
    <w:rsid w:val="005E598B"/>
    <w:rsid w:val="005E5DC8"/>
    <w:rsid w:val="005F0E4D"/>
    <w:rsid w:val="005F133F"/>
    <w:rsid w:val="005F201F"/>
    <w:rsid w:val="00603909"/>
    <w:rsid w:val="0060535D"/>
    <w:rsid w:val="00607317"/>
    <w:rsid w:val="00612B9A"/>
    <w:rsid w:val="0061334C"/>
    <w:rsid w:val="00614C72"/>
    <w:rsid w:val="00617428"/>
    <w:rsid w:val="00627DE1"/>
    <w:rsid w:val="00627FA2"/>
    <w:rsid w:val="00632B7B"/>
    <w:rsid w:val="006343B2"/>
    <w:rsid w:val="00635D30"/>
    <w:rsid w:val="00636CCB"/>
    <w:rsid w:val="00641F87"/>
    <w:rsid w:val="00643E3B"/>
    <w:rsid w:val="006449F7"/>
    <w:rsid w:val="00651B29"/>
    <w:rsid w:val="00652960"/>
    <w:rsid w:val="00652AA0"/>
    <w:rsid w:val="00654123"/>
    <w:rsid w:val="0065449C"/>
    <w:rsid w:val="00660DDD"/>
    <w:rsid w:val="00663CFA"/>
    <w:rsid w:val="00664BA6"/>
    <w:rsid w:val="00665836"/>
    <w:rsid w:val="00667212"/>
    <w:rsid w:val="00667CC8"/>
    <w:rsid w:val="00672493"/>
    <w:rsid w:val="0067482C"/>
    <w:rsid w:val="00683504"/>
    <w:rsid w:val="00686AA5"/>
    <w:rsid w:val="00687EC9"/>
    <w:rsid w:val="00690414"/>
    <w:rsid w:val="006904DC"/>
    <w:rsid w:val="00692FEA"/>
    <w:rsid w:val="00693840"/>
    <w:rsid w:val="00696FC1"/>
    <w:rsid w:val="006970B3"/>
    <w:rsid w:val="006A51B0"/>
    <w:rsid w:val="006B088C"/>
    <w:rsid w:val="006B1B23"/>
    <w:rsid w:val="006B2729"/>
    <w:rsid w:val="006B4448"/>
    <w:rsid w:val="006B5FAF"/>
    <w:rsid w:val="006C199C"/>
    <w:rsid w:val="006C2A79"/>
    <w:rsid w:val="006C4B36"/>
    <w:rsid w:val="006C7843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1E29"/>
    <w:rsid w:val="007033F2"/>
    <w:rsid w:val="00706686"/>
    <w:rsid w:val="007107F6"/>
    <w:rsid w:val="00712107"/>
    <w:rsid w:val="007138C1"/>
    <w:rsid w:val="007155D4"/>
    <w:rsid w:val="00716C00"/>
    <w:rsid w:val="0072159D"/>
    <w:rsid w:val="00723341"/>
    <w:rsid w:val="007256DC"/>
    <w:rsid w:val="00726885"/>
    <w:rsid w:val="00731FC1"/>
    <w:rsid w:val="00733034"/>
    <w:rsid w:val="0073559C"/>
    <w:rsid w:val="00735BC5"/>
    <w:rsid w:val="00743983"/>
    <w:rsid w:val="00751F07"/>
    <w:rsid w:val="00752F6D"/>
    <w:rsid w:val="0075481D"/>
    <w:rsid w:val="00757C18"/>
    <w:rsid w:val="00760371"/>
    <w:rsid w:val="0076237E"/>
    <w:rsid w:val="00764526"/>
    <w:rsid w:val="00764D77"/>
    <w:rsid w:val="00766231"/>
    <w:rsid w:val="00767084"/>
    <w:rsid w:val="00770F2A"/>
    <w:rsid w:val="00771AA6"/>
    <w:rsid w:val="00771EB0"/>
    <w:rsid w:val="00775911"/>
    <w:rsid w:val="007812F3"/>
    <w:rsid w:val="00781A8A"/>
    <w:rsid w:val="00781D1C"/>
    <w:rsid w:val="00786312"/>
    <w:rsid w:val="00792859"/>
    <w:rsid w:val="007B1F60"/>
    <w:rsid w:val="007B2680"/>
    <w:rsid w:val="007B62E5"/>
    <w:rsid w:val="007C57CE"/>
    <w:rsid w:val="007D204E"/>
    <w:rsid w:val="007D7869"/>
    <w:rsid w:val="007E0831"/>
    <w:rsid w:val="007E352D"/>
    <w:rsid w:val="007E4434"/>
    <w:rsid w:val="007E723E"/>
    <w:rsid w:val="007E738F"/>
    <w:rsid w:val="007F3DF8"/>
    <w:rsid w:val="007F46AA"/>
    <w:rsid w:val="007F5A01"/>
    <w:rsid w:val="007F7C74"/>
    <w:rsid w:val="00800994"/>
    <w:rsid w:val="00801416"/>
    <w:rsid w:val="00815A66"/>
    <w:rsid w:val="008203A0"/>
    <w:rsid w:val="00825AA1"/>
    <w:rsid w:val="00834087"/>
    <w:rsid w:val="0083428B"/>
    <w:rsid w:val="008374F9"/>
    <w:rsid w:val="00841A21"/>
    <w:rsid w:val="00841C92"/>
    <w:rsid w:val="00842D9F"/>
    <w:rsid w:val="00843A21"/>
    <w:rsid w:val="00844E29"/>
    <w:rsid w:val="00845FD1"/>
    <w:rsid w:val="00852A66"/>
    <w:rsid w:val="00860BF4"/>
    <w:rsid w:val="00860FA4"/>
    <w:rsid w:val="00861335"/>
    <w:rsid w:val="008620C5"/>
    <w:rsid w:val="00866690"/>
    <w:rsid w:val="00871B32"/>
    <w:rsid w:val="00877646"/>
    <w:rsid w:val="0088323E"/>
    <w:rsid w:val="008850CC"/>
    <w:rsid w:val="00891BD0"/>
    <w:rsid w:val="0089207E"/>
    <w:rsid w:val="00893570"/>
    <w:rsid w:val="00893D49"/>
    <w:rsid w:val="008A002B"/>
    <w:rsid w:val="008A04DC"/>
    <w:rsid w:val="008A4DE8"/>
    <w:rsid w:val="008A5A09"/>
    <w:rsid w:val="008A5F3C"/>
    <w:rsid w:val="008B1171"/>
    <w:rsid w:val="008B72BB"/>
    <w:rsid w:val="008C1570"/>
    <w:rsid w:val="008C1780"/>
    <w:rsid w:val="008C23EF"/>
    <w:rsid w:val="008C284B"/>
    <w:rsid w:val="008C3FEE"/>
    <w:rsid w:val="008C4193"/>
    <w:rsid w:val="008C459E"/>
    <w:rsid w:val="008C48F8"/>
    <w:rsid w:val="008C4CEF"/>
    <w:rsid w:val="008C53B4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52C3"/>
    <w:rsid w:val="008E5A1C"/>
    <w:rsid w:val="008E63D8"/>
    <w:rsid w:val="008E723D"/>
    <w:rsid w:val="008F1537"/>
    <w:rsid w:val="008F1710"/>
    <w:rsid w:val="008F5436"/>
    <w:rsid w:val="00901227"/>
    <w:rsid w:val="009044D2"/>
    <w:rsid w:val="0090454D"/>
    <w:rsid w:val="00904E5E"/>
    <w:rsid w:val="00906642"/>
    <w:rsid w:val="009072C4"/>
    <w:rsid w:val="00920241"/>
    <w:rsid w:val="00932B06"/>
    <w:rsid w:val="009346F3"/>
    <w:rsid w:val="00937691"/>
    <w:rsid w:val="00941479"/>
    <w:rsid w:val="00944F5E"/>
    <w:rsid w:val="009512E0"/>
    <w:rsid w:val="0095291E"/>
    <w:rsid w:val="00955A7C"/>
    <w:rsid w:val="00960E1C"/>
    <w:rsid w:val="0096265E"/>
    <w:rsid w:val="00963E30"/>
    <w:rsid w:val="00963E74"/>
    <w:rsid w:val="00971870"/>
    <w:rsid w:val="00971BCB"/>
    <w:rsid w:val="00982A6C"/>
    <w:rsid w:val="009836D3"/>
    <w:rsid w:val="00984DAF"/>
    <w:rsid w:val="00985356"/>
    <w:rsid w:val="00985590"/>
    <w:rsid w:val="0098641C"/>
    <w:rsid w:val="00990D9D"/>
    <w:rsid w:val="00994968"/>
    <w:rsid w:val="009976A9"/>
    <w:rsid w:val="009A2CF2"/>
    <w:rsid w:val="009A6BBE"/>
    <w:rsid w:val="009A71FE"/>
    <w:rsid w:val="009B0E7F"/>
    <w:rsid w:val="009B7094"/>
    <w:rsid w:val="009B79CF"/>
    <w:rsid w:val="009C2768"/>
    <w:rsid w:val="009C2DF2"/>
    <w:rsid w:val="009C5164"/>
    <w:rsid w:val="009C7D93"/>
    <w:rsid w:val="009D382E"/>
    <w:rsid w:val="009D50C2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547D"/>
    <w:rsid w:val="00A0699F"/>
    <w:rsid w:val="00A157D4"/>
    <w:rsid w:val="00A168BA"/>
    <w:rsid w:val="00A244BB"/>
    <w:rsid w:val="00A24B8E"/>
    <w:rsid w:val="00A26E72"/>
    <w:rsid w:val="00A342B9"/>
    <w:rsid w:val="00A35AAF"/>
    <w:rsid w:val="00A403E1"/>
    <w:rsid w:val="00A42A70"/>
    <w:rsid w:val="00A45215"/>
    <w:rsid w:val="00A5030A"/>
    <w:rsid w:val="00A60B51"/>
    <w:rsid w:val="00A717D7"/>
    <w:rsid w:val="00A74A03"/>
    <w:rsid w:val="00A7517E"/>
    <w:rsid w:val="00A82CE3"/>
    <w:rsid w:val="00A90BE9"/>
    <w:rsid w:val="00A94D9F"/>
    <w:rsid w:val="00A962A6"/>
    <w:rsid w:val="00AA19D1"/>
    <w:rsid w:val="00AA4D33"/>
    <w:rsid w:val="00AA5EB3"/>
    <w:rsid w:val="00AA7A20"/>
    <w:rsid w:val="00AB052A"/>
    <w:rsid w:val="00AB2200"/>
    <w:rsid w:val="00AB4976"/>
    <w:rsid w:val="00AB5911"/>
    <w:rsid w:val="00AB6508"/>
    <w:rsid w:val="00AC2DE1"/>
    <w:rsid w:val="00AC70A0"/>
    <w:rsid w:val="00AC78F7"/>
    <w:rsid w:val="00AC7ACF"/>
    <w:rsid w:val="00AD0D89"/>
    <w:rsid w:val="00AD33D2"/>
    <w:rsid w:val="00AD4C4C"/>
    <w:rsid w:val="00AD5C5E"/>
    <w:rsid w:val="00AD74F9"/>
    <w:rsid w:val="00AE4C14"/>
    <w:rsid w:val="00AE732C"/>
    <w:rsid w:val="00AE7DC0"/>
    <w:rsid w:val="00AF5E2A"/>
    <w:rsid w:val="00AF6504"/>
    <w:rsid w:val="00B00BDD"/>
    <w:rsid w:val="00B02F5B"/>
    <w:rsid w:val="00B03ADC"/>
    <w:rsid w:val="00B138BB"/>
    <w:rsid w:val="00B20A97"/>
    <w:rsid w:val="00B2229C"/>
    <w:rsid w:val="00B26F68"/>
    <w:rsid w:val="00B30520"/>
    <w:rsid w:val="00B31EC9"/>
    <w:rsid w:val="00B32B56"/>
    <w:rsid w:val="00B32BA7"/>
    <w:rsid w:val="00B33A51"/>
    <w:rsid w:val="00B34CE6"/>
    <w:rsid w:val="00B37AAA"/>
    <w:rsid w:val="00B554C1"/>
    <w:rsid w:val="00B56E3C"/>
    <w:rsid w:val="00B60A5E"/>
    <w:rsid w:val="00B61D58"/>
    <w:rsid w:val="00B645BA"/>
    <w:rsid w:val="00B64F22"/>
    <w:rsid w:val="00B715CA"/>
    <w:rsid w:val="00B7529C"/>
    <w:rsid w:val="00B82933"/>
    <w:rsid w:val="00B87B94"/>
    <w:rsid w:val="00B9309D"/>
    <w:rsid w:val="00B9313F"/>
    <w:rsid w:val="00BA148E"/>
    <w:rsid w:val="00BA3E62"/>
    <w:rsid w:val="00BA43A6"/>
    <w:rsid w:val="00BB3F56"/>
    <w:rsid w:val="00BB5931"/>
    <w:rsid w:val="00BB6EA5"/>
    <w:rsid w:val="00BC17DF"/>
    <w:rsid w:val="00BC50C7"/>
    <w:rsid w:val="00BC6CA5"/>
    <w:rsid w:val="00BD0B26"/>
    <w:rsid w:val="00BD1F82"/>
    <w:rsid w:val="00BD34AF"/>
    <w:rsid w:val="00BD3601"/>
    <w:rsid w:val="00BD40E4"/>
    <w:rsid w:val="00BD4C41"/>
    <w:rsid w:val="00BD637D"/>
    <w:rsid w:val="00BD67CB"/>
    <w:rsid w:val="00BD7ED4"/>
    <w:rsid w:val="00BE03E1"/>
    <w:rsid w:val="00BE0791"/>
    <w:rsid w:val="00BE3B1D"/>
    <w:rsid w:val="00BE496D"/>
    <w:rsid w:val="00BF75E1"/>
    <w:rsid w:val="00C00087"/>
    <w:rsid w:val="00C004B2"/>
    <w:rsid w:val="00C0089A"/>
    <w:rsid w:val="00C05F47"/>
    <w:rsid w:val="00C06613"/>
    <w:rsid w:val="00C06899"/>
    <w:rsid w:val="00C13C5E"/>
    <w:rsid w:val="00C14318"/>
    <w:rsid w:val="00C15A45"/>
    <w:rsid w:val="00C15ABE"/>
    <w:rsid w:val="00C16327"/>
    <w:rsid w:val="00C1722C"/>
    <w:rsid w:val="00C217C3"/>
    <w:rsid w:val="00C26DED"/>
    <w:rsid w:val="00C27E19"/>
    <w:rsid w:val="00C36ED6"/>
    <w:rsid w:val="00C45346"/>
    <w:rsid w:val="00C454C0"/>
    <w:rsid w:val="00C50853"/>
    <w:rsid w:val="00C54534"/>
    <w:rsid w:val="00C5572F"/>
    <w:rsid w:val="00C573D1"/>
    <w:rsid w:val="00C620AA"/>
    <w:rsid w:val="00C777C3"/>
    <w:rsid w:val="00C7785B"/>
    <w:rsid w:val="00C82375"/>
    <w:rsid w:val="00C85221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E090F"/>
    <w:rsid w:val="00CF1376"/>
    <w:rsid w:val="00CF5B2A"/>
    <w:rsid w:val="00D003B6"/>
    <w:rsid w:val="00D01695"/>
    <w:rsid w:val="00D04296"/>
    <w:rsid w:val="00D05A50"/>
    <w:rsid w:val="00D06F61"/>
    <w:rsid w:val="00D10475"/>
    <w:rsid w:val="00D10FA1"/>
    <w:rsid w:val="00D13506"/>
    <w:rsid w:val="00D150E2"/>
    <w:rsid w:val="00D157E6"/>
    <w:rsid w:val="00D1610F"/>
    <w:rsid w:val="00D2764E"/>
    <w:rsid w:val="00D27842"/>
    <w:rsid w:val="00D31AB2"/>
    <w:rsid w:val="00D36CE3"/>
    <w:rsid w:val="00D4050E"/>
    <w:rsid w:val="00D443B9"/>
    <w:rsid w:val="00D44C42"/>
    <w:rsid w:val="00D46F3B"/>
    <w:rsid w:val="00D4784F"/>
    <w:rsid w:val="00D5269C"/>
    <w:rsid w:val="00D5291E"/>
    <w:rsid w:val="00D56D8B"/>
    <w:rsid w:val="00D56E84"/>
    <w:rsid w:val="00D571F5"/>
    <w:rsid w:val="00D60984"/>
    <w:rsid w:val="00D65C1D"/>
    <w:rsid w:val="00D7058E"/>
    <w:rsid w:val="00D721D3"/>
    <w:rsid w:val="00D76CE4"/>
    <w:rsid w:val="00D810C9"/>
    <w:rsid w:val="00D8474C"/>
    <w:rsid w:val="00D900FD"/>
    <w:rsid w:val="00D9077B"/>
    <w:rsid w:val="00D92861"/>
    <w:rsid w:val="00D94561"/>
    <w:rsid w:val="00D94F98"/>
    <w:rsid w:val="00D95E9B"/>
    <w:rsid w:val="00DA0E1F"/>
    <w:rsid w:val="00DA5E46"/>
    <w:rsid w:val="00DA6E26"/>
    <w:rsid w:val="00DB0AAC"/>
    <w:rsid w:val="00DB14CF"/>
    <w:rsid w:val="00DB7FA2"/>
    <w:rsid w:val="00DC0A4E"/>
    <w:rsid w:val="00DC0BB2"/>
    <w:rsid w:val="00DC1CB7"/>
    <w:rsid w:val="00DD3AAC"/>
    <w:rsid w:val="00DE0A6C"/>
    <w:rsid w:val="00DE1D9A"/>
    <w:rsid w:val="00DF1695"/>
    <w:rsid w:val="00E01898"/>
    <w:rsid w:val="00E01A4B"/>
    <w:rsid w:val="00E04546"/>
    <w:rsid w:val="00E12091"/>
    <w:rsid w:val="00E1516A"/>
    <w:rsid w:val="00E257F6"/>
    <w:rsid w:val="00E26115"/>
    <w:rsid w:val="00E30341"/>
    <w:rsid w:val="00E32140"/>
    <w:rsid w:val="00E3296B"/>
    <w:rsid w:val="00E346D2"/>
    <w:rsid w:val="00E40438"/>
    <w:rsid w:val="00E40991"/>
    <w:rsid w:val="00E41D11"/>
    <w:rsid w:val="00E42DA9"/>
    <w:rsid w:val="00E47567"/>
    <w:rsid w:val="00E50485"/>
    <w:rsid w:val="00E50BD2"/>
    <w:rsid w:val="00E57D9F"/>
    <w:rsid w:val="00E624E3"/>
    <w:rsid w:val="00E73598"/>
    <w:rsid w:val="00E80F7E"/>
    <w:rsid w:val="00E8680E"/>
    <w:rsid w:val="00E86E23"/>
    <w:rsid w:val="00EA3E86"/>
    <w:rsid w:val="00EA4B7C"/>
    <w:rsid w:val="00EA675B"/>
    <w:rsid w:val="00EB21B7"/>
    <w:rsid w:val="00EB3338"/>
    <w:rsid w:val="00EB7A22"/>
    <w:rsid w:val="00EC1D8A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E0EC5"/>
    <w:rsid w:val="00EF06B3"/>
    <w:rsid w:val="00EF6F28"/>
    <w:rsid w:val="00F00E47"/>
    <w:rsid w:val="00F05C57"/>
    <w:rsid w:val="00F06827"/>
    <w:rsid w:val="00F073B9"/>
    <w:rsid w:val="00F114A3"/>
    <w:rsid w:val="00F14520"/>
    <w:rsid w:val="00F2398A"/>
    <w:rsid w:val="00F26277"/>
    <w:rsid w:val="00F3036A"/>
    <w:rsid w:val="00F32198"/>
    <w:rsid w:val="00F3378B"/>
    <w:rsid w:val="00F34C9C"/>
    <w:rsid w:val="00F35B49"/>
    <w:rsid w:val="00F3629C"/>
    <w:rsid w:val="00F36B64"/>
    <w:rsid w:val="00F405BC"/>
    <w:rsid w:val="00F4132C"/>
    <w:rsid w:val="00F4278D"/>
    <w:rsid w:val="00F42C53"/>
    <w:rsid w:val="00F50DC9"/>
    <w:rsid w:val="00F538E2"/>
    <w:rsid w:val="00F540AD"/>
    <w:rsid w:val="00F56447"/>
    <w:rsid w:val="00F73102"/>
    <w:rsid w:val="00F74908"/>
    <w:rsid w:val="00F753D3"/>
    <w:rsid w:val="00F75F32"/>
    <w:rsid w:val="00F76AAA"/>
    <w:rsid w:val="00F779D3"/>
    <w:rsid w:val="00F80459"/>
    <w:rsid w:val="00F8338F"/>
    <w:rsid w:val="00F87E6F"/>
    <w:rsid w:val="00F87F10"/>
    <w:rsid w:val="00F9329D"/>
    <w:rsid w:val="00FA0B20"/>
    <w:rsid w:val="00FA1FB1"/>
    <w:rsid w:val="00FA37FD"/>
    <w:rsid w:val="00FA4D04"/>
    <w:rsid w:val="00FA5359"/>
    <w:rsid w:val="00FB2073"/>
    <w:rsid w:val="00FB2274"/>
    <w:rsid w:val="00FB5206"/>
    <w:rsid w:val="00FC77B5"/>
    <w:rsid w:val="00FD0DB5"/>
    <w:rsid w:val="00FE3DE0"/>
    <w:rsid w:val="00FE4570"/>
    <w:rsid w:val="00FE592F"/>
    <w:rsid w:val="00FE6E7F"/>
    <w:rsid w:val="00FF1E16"/>
    <w:rsid w:val="00FF2845"/>
    <w:rsid w:val="00FF52DC"/>
    <w:rsid w:val="00FF5882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B7158-4CAD-4B4C-9228-4E302793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awlowska@runmagedd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mageddon\Desktop\INFORMACJA%20PRAS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D5B4-AED0-4AF4-9CE7-3304CC2F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</Template>
  <TotalTime>1</TotalTime>
  <Pages>5</Pages>
  <Words>1223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8548</CharactersWithSpaces>
  <SharedDoc>false</SharedDoc>
  <HLinks>
    <vt:vector size="18" baseType="variant"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mailto:agnieszka.pawlowska@runmageddon.pl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Runmageddon</dc:creator>
  <cp:keywords/>
  <cp:lastModifiedBy>Runmageddon</cp:lastModifiedBy>
  <cp:revision>1</cp:revision>
  <cp:lastPrinted>2017-04-02T11:20:00Z</cp:lastPrinted>
  <dcterms:created xsi:type="dcterms:W3CDTF">2017-04-24T13:52:00Z</dcterms:created>
  <dcterms:modified xsi:type="dcterms:W3CDTF">2017-04-24T13:53:00Z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