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Warszawa, 19</w:t>
      </w:r>
      <w:r>
        <w:rPr>
          <w:sz w:val="24"/>
          <w:szCs w:val="24"/>
          <w:rtl w:val="0"/>
          <w:lang w:val="it-IT"/>
        </w:rPr>
        <w:t xml:space="preserve"> marca 2018</w:t>
      </w: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Ekstremalna przygoda dla dzieci i m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odzie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ż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y, czyli Runmageddon KIDS i Junior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7-8 kwietnia 2018 rusza trzecia edycja ekstremalnego biegu Runmageddon we Wroc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awiu. Jak co roku Organizator zapewnia maksimum niecodziennych wra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  <w:lang w:val="it-IT"/>
        </w:rPr>
        <w:t>doros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ym uczestnikom biegu, ale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dzieciom i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odzie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y. Specjalnie dla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odszej cz</w:t>
      </w:r>
      <w:r>
        <w:rPr>
          <w:rFonts w:ascii="Trebuchet MS" w:hAnsi="Trebuchet MS" w:hint="default"/>
          <w:sz w:val="22"/>
          <w:szCs w:val="22"/>
          <w:rtl w:val="0"/>
        </w:rPr>
        <w:t>ęś</w:t>
      </w:r>
      <w:r>
        <w:rPr>
          <w:rFonts w:ascii="Trebuchet MS" w:hAnsi="Trebuchet MS"/>
          <w:sz w:val="22"/>
          <w:szCs w:val="22"/>
          <w:rtl w:val="0"/>
        </w:rPr>
        <w:t>ci uczestnik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przygotowa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dwie trasy naszpikowane niespotykanymi przeszkodami: KIDS dla dzieci w wieku 4-11 lat i Junior 12-15 lat. Dzieci i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odzie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>ą ś</w:t>
      </w:r>
      <w:r>
        <w:rPr>
          <w:rFonts w:ascii="Trebuchet MS" w:hAnsi="Trebuchet MS"/>
          <w:sz w:val="22"/>
          <w:szCs w:val="22"/>
          <w:rtl w:val="0"/>
        </w:rPr>
        <w:t>ciga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czo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ga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  <w:lang w:val="sv-SE"/>
        </w:rPr>
        <w:t>, skaka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, wspina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, biega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, zje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, brudzi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czyli robi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to, co najbardziej lubi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i co daje im najwi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ksz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  <w:lang w:val="es-ES_tradnl"/>
        </w:rPr>
        <w:t>rado</w:t>
      </w:r>
      <w:r>
        <w:rPr>
          <w:rFonts w:ascii="Trebuchet MS" w:hAnsi="Trebuchet MS" w:hint="default"/>
          <w:sz w:val="22"/>
          <w:szCs w:val="22"/>
          <w:rtl w:val="0"/>
        </w:rPr>
        <w:t>ść</w:t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Tor Wy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Konnych Partynice, w po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teczny kwietniowy weekend stanie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aren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walki i dobrej zabawy. Na jednokilometrowej trasie KIDS  rozstawione zostanie co najmniej 10 przeszk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d, 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re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odzi uczestnicy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bohatersko pokonywa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. Na ich drodze roz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ony zostanie dywan z opon, konstrukcja z linami zwana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paj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czyn</w:t>
      </w:r>
      <w:r>
        <w:rPr>
          <w:rFonts w:ascii="Trebuchet MS" w:hAnsi="Trebuchet MS" w:hint="default"/>
          <w:sz w:val="22"/>
          <w:szCs w:val="22"/>
          <w:rtl w:val="0"/>
        </w:rPr>
        <w:t>ą”</w:t>
      </w:r>
      <w:r>
        <w:rPr>
          <w:rFonts w:ascii="Trebuchet MS" w:hAnsi="Trebuchet MS"/>
          <w:sz w:val="22"/>
          <w:szCs w:val="22"/>
          <w:rtl w:val="0"/>
        </w:rPr>
        <w:t>, przez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przedziera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jak muchy 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apane w sie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paj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ka. Na torze stanie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kupa piachu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, zarzucona zostanie rybacka sie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i wykopane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do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y. Mali 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mia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kowie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mieli okazj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wzi</w:t>
      </w:r>
      <w:r>
        <w:rPr>
          <w:rFonts w:ascii="Trebuchet MS" w:hAnsi="Trebuchet MS" w:hint="default"/>
          <w:sz w:val="22"/>
          <w:szCs w:val="22"/>
          <w:rtl w:val="0"/>
        </w:rPr>
        <w:t xml:space="preserve">ąć </w:t>
      </w:r>
      <w:r>
        <w:rPr>
          <w:rFonts w:ascii="Trebuchet MS" w:hAnsi="Trebuchet MS"/>
          <w:sz w:val="22"/>
          <w:szCs w:val="22"/>
          <w:rtl w:val="0"/>
        </w:rPr>
        <w:t>udzia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 xml:space="preserve">w prawdziwej, ekstremalnej przygodzie.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88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Trasa Junior przeznaczona dla tych,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rzy 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za duzi na bieg Kids, a za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odzi na tras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  <w:lang w:val="it-IT"/>
        </w:rPr>
        <w:t>Intro,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liczy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dwa kilometry. Zaskoczy obecno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przynajmniej 15 przeszk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d. M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odzie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wystartuje z konnych box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i ruszy przez jeden kilometr tras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dla doros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ych. Pokonywanie utrudnie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przygotowanych dla starszych startuj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nie lada wyzwaniem. Drugi kilometr trasy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ju</w:t>
      </w:r>
      <w:r>
        <w:rPr>
          <w:rFonts w:ascii="Trebuchet MS" w:hAnsi="Trebuchet MS" w:hint="default"/>
          <w:sz w:val="22"/>
          <w:szCs w:val="22"/>
          <w:rtl w:val="0"/>
        </w:rPr>
        <w:t>ż ł</w:t>
      </w:r>
      <w:r>
        <w:rPr>
          <w:rFonts w:ascii="Trebuchet MS" w:hAnsi="Trebuchet MS"/>
          <w:sz w:val="22"/>
          <w:szCs w:val="22"/>
          <w:rtl w:val="0"/>
        </w:rPr>
        <w:t>askawszy, ale te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wymagaj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 sprytu i determinacji, wbiegn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na odcinek KIDS, gdzie mierzy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z ni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szymi, ale 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wnie zwariowanym zasiekami, tunelami, do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ami i innymi pu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apkami.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Zm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czeni i zadowoleni uczestnicy Runmageddonu po uko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czonym wy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cigu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mogli odpocz</w:t>
      </w:r>
      <w:r>
        <w:rPr>
          <w:rFonts w:ascii="Trebuchet MS" w:hAnsi="Trebuchet MS" w:hint="default"/>
          <w:sz w:val="22"/>
          <w:szCs w:val="22"/>
          <w:rtl w:val="0"/>
        </w:rPr>
        <w:t xml:space="preserve">ąć </w:t>
      </w:r>
      <w:r>
        <w:rPr>
          <w:rFonts w:ascii="Trebuchet MS" w:hAnsi="Trebuchet MS"/>
          <w:sz w:val="22"/>
          <w:szCs w:val="22"/>
          <w:rtl w:val="0"/>
        </w:rPr>
        <w:t>razem z rodzicami i przyjaci</w:t>
      </w:r>
      <w:r>
        <w:rPr>
          <w:rFonts w:ascii="Trebuchet MS" w:hAnsi="Trebuchet MS" w:hint="default"/>
          <w:sz w:val="22"/>
          <w:szCs w:val="22"/>
          <w:rtl w:val="0"/>
        </w:rPr>
        <w:t>ół</w:t>
      </w:r>
      <w:r>
        <w:rPr>
          <w:rFonts w:ascii="Trebuchet MS" w:hAnsi="Trebuchet MS"/>
          <w:sz w:val="22"/>
          <w:szCs w:val="22"/>
          <w:rtl w:val="0"/>
        </w:rPr>
        <w:t>mi w strefie gastronomicznej, 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nej Food Truck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oraz na trybunach podziwiaj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 zmagania doros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de-DE"/>
        </w:rPr>
        <w:t>ych Runmageddo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czyk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Dla mojego Syna udzia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  <w:lang w:val="de-DE"/>
        </w:rPr>
        <w:t>w Runmageddonie Kids by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przygod</w:t>
      </w:r>
      <w:r>
        <w:rPr>
          <w:rFonts w:ascii="Trebuchet MS" w:hAnsi="Trebuchet MS" w:hint="default"/>
          <w:sz w:val="22"/>
          <w:szCs w:val="22"/>
          <w:rtl w:val="0"/>
        </w:rPr>
        <w:t>ą ż</w:t>
      </w:r>
      <w:r>
        <w:rPr>
          <w:rFonts w:ascii="Trebuchet MS" w:hAnsi="Trebuchet MS"/>
          <w:sz w:val="22"/>
          <w:szCs w:val="22"/>
          <w:rtl w:val="0"/>
        </w:rPr>
        <w:t>ycia, dlatego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dego roku staramy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zapewni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mu jeszcze jeden start. Przeszkody, bieganie, wdrapywanie 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turlanie i ni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rywalizacji podoba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mu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najbardziej. Dziecko podczas biegu ma okazj</w:t>
      </w:r>
      <w:r>
        <w:rPr>
          <w:rFonts w:ascii="Trebuchet MS" w:hAnsi="Trebuchet MS" w:hint="default"/>
          <w:sz w:val="22"/>
          <w:szCs w:val="22"/>
          <w:rtl w:val="0"/>
        </w:rPr>
        <w:t xml:space="preserve">ę  </w:t>
      </w:r>
      <w:r>
        <w:rPr>
          <w:rFonts w:ascii="Trebuchet MS" w:hAnsi="Trebuchet MS"/>
          <w:sz w:val="22"/>
          <w:szCs w:val="22"/>
          <w:rtl w:val="0"/>
        </w:rPr>
        <w:t>poczu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, satysfakcj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ze wspania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ej i niecodziennej aktywno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ci. Czuje dum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 podj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tego wyzwania, nawet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doskwiera mu zm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czenie. Runmageddon Kids jest 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wietnym wyzwaniem sportowym, kreatywn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zabaw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 pokonywanie przeszk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d. Uczy,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kiedy tylko chcemy 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emy poradzi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sobie z przeszkodami.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-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  <w:lang w:val="it-IT"/>
        </w:rPr>
        <w:t>wi tata Marcina</w:t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rtl w:val="0"/>
        </w:rPr>
        <w:t>Runmageddon Wroc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aw otwiera wiosenno-letnie edycje ekstremalnego biegu dla dzieci i doros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ych. Kolejne okazj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do prze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ycia niezapomnianej przygody mali uczestnicy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mieli w 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jmie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cie 21 kwietnia br. W maju Runmageddon Kids zorganizowany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5.05. w My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lenicach  i 26.05 w Warszawie. 23 czerwca dzieci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mog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wystartowa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  <w:lang w:val="en-US"/>
        </w:rPr>
        <w:t>w 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ku, a 30.06 wzi</w:t>
      </w:r>
      <w:r>
        <w:rPr>
          <w:rFonts w:ascii="Trebuchet MS" w:hAnsi="Trebuchet MS" w:hint="default"/>
          <w:sz w:val="22"/>
          <w:szCs w:val="22"/>
          <w:rtl w:val="0"/>
        </w:rPr>
        <w:t xml:space="preserve">ąć </w:t>
      </w:r>
      <w:r>
        <w:rPr>
          <w:rFonts w:ascii="Trebuchet MS" w:hAnsi="Trebuchet MS"/>
          <w:sz w:val="22"/>
          <w:szCs w:val="22"/>
          <w:rtl w:val="0"/>
        </w:rPr>
        <w:t>udzia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  <w:lang w:val="de-DE"/>
        </w:rPr>
        <w:t>w Runmageddonie Silesia.</w:t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 Szczeg</w:t>
      </w:r>
      <w:r>
        <w:rPr>
          <w:rFonts w:ascii="Trebuchet MS" w:hAnsi="Trebuchet MS" w:hint="default"/>
          <w:sz w:val="22"/>
          <w:szCs w:val="22"/>
          <w:rtl w:val="0"/>
          <w:lang w:val="de-DE"/>
        </w:rPr>
        <w:t>ół</w:t>
      </w:r>
      <w:r>
        <w:rPr>
          <w:rFonts w:ascii="Trebuchet MS" w:hAnsi="Trebuchet MS"/>
          <w:sz w:val="22"/>
          <w:szCs w:val="22"/>
          <w:rtl w:val="0"/>
          <w:lang w:val="de-DE"/>
        </w:rPr>
        <w:t>owe informacje o biegu dost</w:t>
      </w:r>
      <w:r>
        <w:rPr>
          <w:rFonts w:ascii="Trebuchet MS" w:hAnsi="Trebuchet MS" w:hint="default"/>
          <w:sz w:val="22"/>
          <w:szCs w:val="22"/>
          <w:rtl w:val="0"/>
          <w:lang w:val="de-DE"/>
        </w:rPr>
        <w:t>ę</w:t>
      </w:r>
      <w:r>
        <w:rPr>
          <w:rFonts w:ascii="Trebuchet MS" w:hAnsi="Trebuchet MS"/>
          <w:sz w:val="22"/>
          <w:szCs w:val="22"/>
          <w:rtl w:val="0"/>
          <w:lang w:val="de-DE"/>
        </w:rPr>
        <w:t>pne s</w:t>
      </w:r>
      <w:r>
        <w:rPr>
          <w:rFonts w:ascii="Trebuchet MS" w:hAnsi="Trebuchet MS" w:hint="default"/>
          <w:sz w:val="22"/>
          <w:szCs w:val="22"/>
          <w:rtl w:val="0"/>
          <w:lang w:val="de-DE"/>
        </w:rPr>
        <w:t xml:space="preserve">ą </w:t>
      </w:r>
      <w:r>
        <w:rPr>
          <w:rFonts w:ascii="Trebuchet MS" w:hAnsi="Trebuchet MS"/>
          <w:sz w:val="22"/>
          <w:szCs w:val="22"/>
          <w:rtl w:val="0"/>
          <w:lang w:val="de-DE"/>
        </w:rPr>
        <w:t>na stronie Organiz</w:t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atora: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"https://www.runmageddon.pl/imprezy/kids"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https://www.runmageddon.pl/imprezy/kids</w:t>
      </w:r>
      <w:r>
        <w:rPr/>
        <w:fldChar w:fldCharType="end" w:fldLock="0"/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  <w:lang w:val="de-DE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</w:pPr>
      <w:r>
        <w:rPr>
          <w:rtl w:val="0"/>
          <w:lang w:val="nl-NL"/>
        </w:rPr>
        <w:t>Aleksandra Bachta</w:t>
      </w:r>
    </w:p>
    <w:p>
      <w:pPr>
        <w:pStyle w:val="Normal.0"/>
        <w:spacing w:after="0"/>
        <w:jc w:val="both"/>
      </w:pPr>
      <w:r>
        <w:rPr>
          <w:rtl w:val="0"/>
          <w:lang w:val="de-DE"/>
        </w:rPr>
        <w:t>PR Manager</w:t>
      </w:r>
    </w:p>
    <w:p>
      <w:pPr>
        <w:pStyle w:val="Normal.0"/>
        <w:spacing w:after="0"/>
        <w:jc w:val="both"/>
      </w:pPr>
      <w:r>
        <w:rPr>
          <w:rtl w:val="0"/>
        </w:rPr>
        <w:t xml:space="preserve">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"mailto:aleksandra.bachta@runmageddo.pl"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aleksandra.bachta@runmageddon.pl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Normal.0"/>
        <w:spacing w:after="0"/>
        <w:jc w:val="both"/>
      </w:pPr>
      <w:r>
        <w:rPr>
          <w:rtl w:val="0"/>
        </w:rPr>
        <w:t>Kom: +48</w:t>
      </w:r>
      <w:r>
        <w:rPr>
          <w:rtl w:val="0"/>
        </w:rPr>
        <w:t> </w:t>
      </w:r>
      <w:r>
        <w:rPr>
          <w:rtl w:val="0"/>
        </w:rPr>
        <w:t>730</w:t>
      </w:r>
      <w:r>
        <w:rPr>
          <w:rtl w:val="0"/>
        </w:rPr>
        <w:t> </w:t>
      </w:r>
      <w:r>
        <w:rPr>
          <w:rtl w:val="0"/>
        </w:rPr>
        <w:t>908 702</w:t>
      </w:r>
    </w:p>
    <w:p>
      <w:pPr>
        <w:pStyle w:val="Normal.0"/>
        <w:spacing w:after="0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Runmageddon jest najwi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blisko 60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b, a od pocz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istnienia cyklu do mety imprez dotar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ju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ponad 110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</w:pPr>
      <w:r>
        <w:rPr>
          <w:rStyle w:val="Brak"/>
          <w:sz w:val="16"/>
          <w:szCs w:val="16"/>
          <w:rtl w:val="0"/>
        </w:rPr>
        <w:t>Specyfika tej formy aktywno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polega przede wszystkim na dobrej zabawie, ale pozwala te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sprawdzi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siebie.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ogromnemu wysi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kowi fizycznemu i psychicznemu, w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rym pokonuje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swoje 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  <w:lang w:val="en-US"/>
        </w:rPr>
        <w:t>abo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ci, a dopiero potem rywali, uczestnicy poznaj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swoje maksymalne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ci. Maj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oni do przebycia 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ne odcinki trasy z torami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d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wspinaj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, czo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gaj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brn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 b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ocie, skacz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a tak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 mierz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wod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oraz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ogniem. Do wyboru s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cztery formu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 xml:space="preserve">y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INTRO (3 km i 15+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REKRUT (6 km i 30+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CLASSIC (12 km i 50+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 oraz HARDCORE (21 km i 70+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Trebuchet MS" w:cs="Trebuchet MS" w:hAnsi="Trebuchet MS" w:eastAsia="Trebuchet MS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