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18"/>
          <w:szCs w:val="18"/>
        </w:rPr>
        <w:id w:val="24288126"/>
        <w:docPartObj>
          <w:docPartGallery w:val="Cover Pages"/>
          <w:docPartUnique/>
        </w:docPartObj>
      </w:sdtPr>
      <w:sdtEndPr/>
      <w:sdtContent>
        <w:p w:rsidR="00F14B53" w:rsidRPr="00961C67" w:rsidRDefault="00F14B53" w:rsidP="00F14B53">
          <w:pPr>
            <w:rPr>
              <w:sz w:val="18"/>
              <w:szCs w:val="18"/>
            </w:rPr>
          </w:pPr>
        </w:p>
        <w:p w:rsidR="00F14B53" w:rsidRPr="00961C67" w:rsidRDefault="00F14B53" w:rsidP="00F14B53">
          <w:pPr>
            <w:rPr>
              <w:sz w:val="18"/>
              <w:szCs w:val="18"/>
            </w:rPr>
          </w:pPr>
        </w:p>
        <w:p w:rsidR="00F14B53" w:rsidRPr="00961C67" w:rsidRDefault="00F14B53" w:rsidP="00F14B53">
          <w:pPr>
            <w:rPr>
              <w:sz w:val="18"/>
              <w:szCs w:val="18"/>
            </w:rPr>
          </w:pPr>
        </w:p>
        <w:p w:rsidR="00341611" w:rsidRPr="00341611" w:rsidRDefault="00341611" w:rsidP="00341611">
          <w:pPr>
            <w:jc w:val="left"/>
            <w:rPr>
              <w:b/>
              <w:bCs/>
              <w:caps/>
              <w:spacing w:val="11"/>
              <w:sz w:val="28"/>
              <w:szCs w:val="28"/>
              <w:lang w:val="pl-PL"/>
            </w:rPr>
          </w:pPr>
          <w:r w:rsidRPr="00341611">
            <w:rPr>
              <w:b/>
              <w:bCs/>
              <w:caps/>
              <w:spacing w:val="11"/>
              <w:sz w:val="28"/>
              <w:szCs w:val="28"/>
              <w:lang w:val="pl-PL"/>
            </w:rPr>
            <w:t>EKSTREMALNE BIEGI Z KADJAREM – RENAULT PARTNEREM CYKLU RUNMAGEDDON</w:t>
          </w:r>
        </w:p>
        <w:p w:rsidR="00341611" w:rsidRDefault="00341611" w:rsidP="00961C67">
          <w:pPr>
            <w:pStyle w:val="Sub-headlines"/>
            <w:rPr>
              <w:bCs/>
              <w:sz w:val="20"/>
              <w:szCs w:val="20"/>
              <w:lang w:val="fr-FR"/>
            </w:rPr>
          </w:pPr>
          <w:r w:rsidRPr="007373B1">
            <w:rPr>
              <w:bCs/>
              <w:sz w:val="20"/>
              <w:szCs w:val="20"/>
              <w:lang w:val="pl-PL"/>
            </w:rPr>
            <w:t xml:space="preserve">Renault Polska rozpoczęło współpracę z organizatorem największego cyklu biegów </w:t>
          </w:r>
          <w:r w:rsidRPr="007373B1">
            <w:rPr>
              <w:bCs/>
              <w:sz w:val="20"/>
              <w:szCs w:val="20"/>
              <w:lang w:val="pl-PL"/>
            </w:rPr>
            <w:br/>
            <w:t xml:space="preserve">z przeszkodami w Polsce. Runmageddon odbywa się </w:t>
          </w:r>
          <w:r w:rsidR="00563840" w:rsidRPr="007373B1">
            <w:rPr>
              <w:bCs/>
              <w:sz w:val="20"/>
              <w:szCs w:val="20"/>
              <w:lang w:val="pl-PL"/>
            </w:rPr>
            <w:t xml:space="preserve">co roku </w:t>
          </w:r>
          <w:r w:rsidR="0099223E">
            <w:rPr>
              <w:bCs/>
              <w:sz w:val="20"/>
              <w:szCs w:val="20"/>
              <w:lang w:val="pl-PL"/>
            </w:rPr>
            <w:t>w ponad piętnastu miejscach</w:t>
          </w:r>
          <w:r w:rsidR="00563840" w:rsidRPr="007373B1">
            <w:rPr>
              <w:bCs/>
              <w:sz w:val="20"/>
              <w:szCs w:val="20"/>
              <w:lang w:val="pl-PL"/>
            </w:rPr>
            <w:t>,</w:t>
          </w:r>
          <w:r w:rsidRPr="007373B1">
            <w:rPr>
              <w:bCs/>
              <w:sz w:val="20"/>
              <w:szCs w:val="20"/>
              <w:lang w:val="pl-PL"/>
            </w:rPr>
            <w:t xml:space="preserve"> a w 2016 rok</w:t>
          </w:r>
          <w:r w:rsidR="00563840" w:rsidRPr="007373B1">
            <w:rPr>
              <w:bCs/>
              <w:sz w:val="20"/>
              <w:szCs w:val="20"/>
              <w:lang w:val="pl-PL"/>
            </w:rPr>
            <w:t xml:space="preserve">u wzięło w nim  udział ponad 35 </w:t>
          </w:r>
          <w:r w:rsidRPr="007373B1">
            <w:rPr>
              <w:bCs/>
              <w:sz w:val="20"/>
              <w:szCs w:val="20"/>
              <w:lang w:val="pl-PL"/>
            </w:rPr>
            <w:t>000 osób! Na uczestników czekają niezapomniane przeżycia w błocie, ogniu, wodzie i na przeszkodach.</w:t>
          </w:r>
          <w:r w:rsidR="00137F9E">
            <w:rPr>
              <w:bCs/>
              <w:sz w:val="20"/>
              <w:szCs w:val="20"/>
              <w:lang w:val="pl-PL"/>
            </w:rPr>
            <w:t xml:space="preserve"> </w:t>
          </w:r>
          <w:r w:rsidR="00182A25">
            <w:rPr>
              <w:bCs/>
              <w:sz w:val="20"/>
              <w:szCs w:val="20"/>
              <w:lang w:val="pl-PL"/>
            </w:rPr>
            <w:t>W ramach umowy w</w:t>
          </w:r>
          <w:r w:rsidRPr="007373B1">
            <w:rPr>
              <w:bCs/>
              <w:sz w:val="20"/>
              <w:szCs w:val="20"/>
              <w:lang w:val="fr-FR"/>
            </w:rPr>
            <w:t xml:space="preserve"> sezonie 2017 ekipa Runmageddonu otrzyma </w:t>
          </w:r>
          <w:r w:rsidR="00182A25">
            <w:rPr>
              <w:bCs/>
              <w:sz w:val="20"/>
              <w:szCs w:val="20"/>
              <w:lang w:val="fr-FR"/>
            </w:rPr>
            <w:t xml:space="preserve">też </w:t>
          </w:r>
          <w:r w:rsidRPr="007373B1">
            <w:rPr>
              <w:bCs/>
              <w:sz w:val="20"/>
              <w:szCs w:val="20"/>
              <w:lang w:val="fr-FR"/>
            </w:rPr>
            <w:t>do dyspozycji 3 samochody Renault Kadjar.</w:t>
          </w:r>
          <w:r w:rsidRPr="00341611">
            <w:rPr>
              <w:bCs/>
              <w:sz w:val="20"/>
              <w:szCs w:val="20"/>
              <w:lang w:val="fr-FR"/>
            </w:rPr>
            <w:t xml:space="preserve"> </w:t>
          </w:r>
        </w:p>
        <w:p w:rsidR="00961C67" w:rsidRDefault="00961C67" w:rsidP="00144C87">
          <w:pPr>
            <w:spacing w:after="0"/>
            <w:rPr>
              <w:i/>
              <w:sz w:val="18"/>
              <w:szCs w:val="18"/>
              <w:lang w:val="pl-PL"/>
            </w:rPr>
          </w:pPr>
        </w:p>
        <w:p w:rsidR="00961C67" w:rsidRDefault="00961C67" w:rsidP="00144C87">
          <w:pPr>
            <w:spacing w:after="0"/>
            <w:rPr>
              <w:i/>
              <w:sz w:val="18"/>
              <w:szCs w:val="18"/>
              <w:lang w:val="pl-PL"/>
            </w:rPr>
          </w:pPr>
        </w:p>
        <w:p w:rsidR="00341611" w:rsidRPr="00341611" w:rsidRDefault="00341611" w:rsidP="00341611">
          <w:pPr>
            <w:spacing w:after="0"/>
            <w:rPr>
              <w:lang w:val="pl-PL"/>
            </w:rPr>
          </w:pPr>
          <w:r w:rsidRPr="00341611">
            <w:rPr>
              <w:lang w:val="pl-PL"/>
            </w:rPr>
            <w:t xml:space="preserve">Zaangażowanie Renault w Runmageddon jest elementem realizacji strategii komunikacji pod </w:t>
          </w:r>
          <w:r w:rsidRPr="007373B1">
            <w:rPr>
              <w:lang w:val="pl-PL"/>
            </w:rPr>
            <w:t xml:space="preserve">hasłem </w:t>
          </w:r>
          <w:r w:rsidRPr="007373B1">
            <w:rPr>
              <w:i/>
              <w:lang w:val="pl-PL"/>
            </w:rPr>
            <w:t>True Stories</w:t>
          </w:r>
          <w:r w:rsidRPr="007373B1">
            <w:rPr>
              <w:lang w:val="pl-PL"/>
            </w:rPr>
            <w:t>, która polega na prezentowaniu pra</w:t>
          </w:r>
          <w:r w:rsidR="003471F4" w:rsidRPr="007373B1">
            <w:rPr>
              <w:lang w:val="pl-PL"/>
            </w:rPr>
            <w:t xml:space="preserve">wdziwych historii ludzi </w:t>
          </w:r>
          <w:r w:rsidR="007373B1" w:rsidRPr="007373B1">
            <w:rPr>
              <w:lang w:val="pl-PL"/>
            </w:rPr>
            <w:t>z</w:t>
          </w:r>
          <w:r w:rsidR="003471F4" w:rsidRPr="007373B1">
            <w:rPr>
              <w:lang w:val="pl-PL"/>
            </w:rPr>
            <w:t xml:space="preserve"> pasj</w:t>
          </w:r>
          <w:r w:rsidR="007373B1">
            <w:rPr>
              <w:lang w:val="pl-PL"/>
            </w:rPr>
            <w:t>ą</w:t>
          </w:r>
          <w:r w:rsidRPr="007373B1">
            <w:rPr>
              <w:lang w:val="pl-PL"/>
            </w:rPr>
            <w:t>.</w:t>
          </w:r>
          <w:r w:rsidRPr="00341611">
            <w:rPr>
              <w:lang w:val="pl-PL"/>
            </w:rPr>
            <w:t xml:space="preserve"> Poza </w:t>
          </w:r>
          <w:r w:rsidRPr="007373B1">
            <w:rPr>
              <w:lang w:val="pl-PL"/>
            </w:rPr>
            <w:t xml:space="preserve">udostępnieniem samochodów Renault Kadjar marka będzie obecna </w:t>
          </w:r>
          <w:r w:rsidR="007373B1" w:rsidRPr="007373B1">
            <w:rPr>
              <w:lang w:val="pl-PL"/>
            </w:rPr>
            <w:t xml:space="preserve">ze </w:t>
          </w:r>
          <w:r w:rsidR="007373B1">
            <w:rPr>
              <w:lang w:val="pl-PL"/>
            </w:rPr>
            <w:t xml:space="preserve">specjalną </w:t>
          </w:r>
          <w:r w:rsidR="007373B1" w:rsidRPr="007373B1">
            <w:rPr>
              <w:lang w:val="pl-PL"/>
            </w:rPr>
            <w:t xml:space="preserve">Strefą Expo </w:t>
          </w:r>
          <w:r w:rsidRPr="007373B1">
            <w:rPr>
              <w:lang w:val="pl-PL"/>
            </w:rPr>
            <w:t xml:space="preserve">na pięciu największych </w:t>
          </w:r>
          <w:r w:rsidR="003471F4" w:rsidRPr="007373B1">
            <w:rPr>
              <w:lang w:val="pl-PL"/>
            </w:rPr>
            <w:t>wydarzeniach w ramach cyklu (m.in.</w:t>
          </w:r>
          <w:r w:rsidRPr="007373B1">
            <w:rPr>
              <w:lang w:val="pl-PL"/>
            </w:rPr>
            <w:t xml:space="preserve"> </w:t>
          </w:r>
          <w:r w:rsidR="003471F4" w:rsidRPr="007373B1">
            <w:rPr>
              <w:lang w:val="pl-PL"/>
            </w:rPr>
            <w:t>w Trójmieście</w:t>
          </w:r>
          <w:r w:rsidRPr="007373B1">
            <w:rPr>
              <w:lang w:val="pl-PL"/>
            </w:rPr>
            <w:t>, Wrocław</w:t>
          </w:r>
          <w:r w:rsidR="003471F4" w:rsidRPr="007373B1">
            <w:rPr>
              <w:lang w:val="pl-PL"/>
            </w:rPr>
            <w:t xml:space="preserve">iu </w:t>
          </w:r>
          <w:r w:rsidR="007373B1">
            <w:rPr>
              <w:lang w:val="pl-PL"/>
            </w:rPr>
            <w:br/>
          </w:r>
          <w:r w:rsidR="003471F4" w:rsidRPr="007373B1">
            <w:rPr>
              <w:lang w:val="pl-PL"/>
            </w:rPr>
            <w:t>czy</w:t>
          </w:r>
          <w:r w:rsidRPr="007373B1">
            <w:rPr>
              <w:lang w:val="pl-PL"/>
            </w:rPr>
            <w:t xml:space="preserve"> </w:t>
          </w:r>
          <w:r w:rsidR="003471F4" w:rsidRPr="007373B1">
            <w:rPr>
              <w:lang w:val="pl-PL"/>
            </w:rPr>
            <w:t>w Warszawie</w:t>
          </w:r>
          <w:r w:rsidRPr="007373B1">
            <w:rPr>
              <w:lang w:val="pl-PL"/>
            </w:rPr>
            <w:t>).</w:t>
          </w:r>
          <w:r w:rsidRPr="00341611">
            <w:rPr>
              <w:lang w:val="pl-PL"/>
            </w:rPr>
            <w:t xml:space="preserve"> W tych miejscach na uczestników biegów i kibiców będzie czekało wiele atrakcji</w:t>
          </w:r>
          <w:r w:rsidR="00717606">
            <w:rPr>
              <w:lang w:val="pl-PL"/>
            </w:rPr>
            <w:t>,</w:t>
          </w:r>
          <w:r w:rsidRPr="00341611">
            <w:rPr>
              <w:lang w:val="pl-PL"/>
            </w:rPr>
            <w:t xml:space="preserve"> m.in. konkursy z nagrodami, miniwyzwania sportowe, gry zręcznościowe czy strefa odpoczynku. Bieżące informacje o współpracy będą zamieszczane na profilach Renault Polska na Facebooku i Y</w:t>
          </w:r>
          <w:r w:rsidR="00717606">
            <w:rPr>
              <w:lang w:val="pl-PL"/>
            </w:rPr>
            <w:t>ouTube oraz dedykowanej stronie</w:t>
          </w:r>
          <w:r w:rsidRPr="00341611">
            <w:rPr>
              <w:lang w:val="pl-PL"/>
            </w:rPr>
            <w:t xml:space="preserve"> nowe.renault.pl. </w:t>
          </w:r>
        </w:p>
        <w:p w:rsidR="00341611" w:rsidRPr="00341611" w:rsidRDefault="00341611" w:rsidP="00341611">
          <w:pPr>
            <w:spacing w:after="0"/>
            <w:rPr>
              <w:lang w:val="pl-PL"/>
            </w:rPr>
          </w:pPr>
        </w:p>
        <w:p w:rsidR="00341611" w:rsidRPr="00341611" w:rsidRDefault="00582DF5" w:rsidP="00341611">
          <w:pPr>
            <w:spacing w:after="0"/>
            <w:rPr>
              <w:lang w:val="pl-PL"/>
            </w:rPr>
          </w:pPr>
          <w:r w:rsidRPr="007373B1">
            <w:rPr>
              <w:lang w:val="pl-PL"/>
            </w:rPr>
            <w:t>Runmageddon 2017</w:t>
          </w:r>
          <w:r w:rsidR="00341611" w:rsidRPr="007373B1">
            <w:rPr>
              <w:lang w:val="pl-PL"/>
            </w:rPr>
            <w:t xml:space="preserve"> to 17 imprez biegowych z przeszkodami. Trasy</w:t>
          </w:r>
          <w:r w:rsidRPr="007373B1">
            <w:rPr>
              <w:lang w:val="pl-PL"/>
            </w:rPr>
            <w:t xml:space="preserve"> o długości</w:t>
          </w:r>
          <w:r w:rsidR="00341611" w:rsidRPr="007373B1">
            <w:rPr>
              <w:lang w:val="pl-PL"/>
            </w:rPr>
            <w:t xml:space="preserve"> od 3 do 44</w:t>
          </w:r>
          <w:r w:rsidR="00341611" w:rsidRPr="00341611">
            <w:rPr>
              <w:lang w:val="pl-PL"/>
            </w:rPr>
            <w:t xml:space="preserve"> kilometrów naszpikowane są dziesiątkami zróżnicowanych przeszkód, </w:t>
          </w:r>
          <w:r w:rsidR="00182A25">
            <w:rPr>
              <w:lang w:val="pl-PL"/>
            </w:rPr>
            <w:t xml:space="preserve">zarówno naturalnych jak i </w:t>
          </w:r>
          <w:r w:rsidR="007F0F83">
            <w:rPr>
              <w:lang w:val="pl-PL"/>
            </w:rPr>
            <w:t xml:space="preserve">tych </w:t>
          </w:r>
          <w:r w:rsidR="00182A25">
            <w:rPr>
              <w:lang w:val="pl-PL"/>
            </w:rPr>
            <w:t>specjalnie skonstruowanych i dostarczonych</w:t>
          </w:r>
          <w:r w:rsidR="007F0F83">
            <w:rPr>
              <w:lang w:val="pl-PL"/>
            </w:rPr>
            <w:t xml:space="preserve"> w trudno dostępne miejsca</w:t>
          </w:r>
          <w:r w:rsidR="002C4ABF">
            <w:rPr>
              <w:lang w:val="pl-PL"/>
            </w:rPr>
            <w:t xml:space="preserve"> na tras</w:t>
          </w:r>
          <w:r w:rsidR="00127D8B">
            <w:rPr>
              <w:lang w:val="pl-PL"/>
            </w:rPr>
            <w:t>ie</w:t>
          </w:r>
          <w:r w:rsidR="00341611" w:rsidRPr="00341611">
            <w:rPr>
              <w:lang w:val="pl-PL"/>
            </w:rPr>
            <w:t xml:space="preserve">. </w:t>
          </w:r>
          <w:r w:rsidR="00341611" w:rsidRPr="007373B1">
            <w:rPr>
              <w:lang w:val="pl-PL"/>
            </w:rPr>
            <w:t>Aby ukończyć Runmageddon potrzeba zarówno siły, jak i charakteru</w:t>
          </w:r>
          <w:r w:rsidR="00341611" w:rsidRPr="00341611">
            <w:rPr>
              <w:lang w:val="pl-PL"/>
            </w:rPr>
            <w:t>!</w:t>
          </w:r>
          <w:r w:rsidR="00182A25">
            <w:rPr>
              <w:lang w:val="pl-PL"/>
            </w:rPr>
            <w:t xml:space="preserve"> </w:t>
          </w:r>
          <w:r w:rsidR="00341611" w:rsidRPr="00341611">
            <w:rPr>
              <w:lang w:val="pl-PL"/>
            </w:rPr>
            <w:t xml:space="preserve">W przeciągu 3 lat istnienia na metę tych ekstremalnych biegów dotarło ponad 50 tys. uczestników, których wiek rozciągał się od 4 do 76 lat! Każdego dnia Runmageddon w mediach </w:t>
          </w:r>
          <w:r w:rsidR="00341611" w:rsidRPr="007373B1">
            <w:rPr>
              <w:lang w:val="pl-PL"/>
            </w:rPr>
            <w:t>społecznościowych śledzą dziesiątki tysięcy  wyjątkowo zaangażowanych fanów</w:t>
          </w:r>
          <w:r w:rsidR="00182A25">
            <w:rPr>
              <w:lang w:val="pl-PL"/>
            </w:rPr>
            <w:t xml:space="preserve"> </w:t>
          </w:r>
          <w:r w:rsidR="00182A25" w:rsidRPr="007373B1">
            <w:rPr>
              <w:lang w:val="pl-PL"/>
            </w:rPr>
            <w:t>(Facebook: 14</w:t>
          </w:r>
          <w:r w:rsidR="00182A25">
            <w:rPr>
              <w:lang w:val="pl-PL"/>
            </w:rPr>
            <w:t>4</w:t>
          </w:r>
          <w:r w:rsidR="00182A25" w:rsidRPr="007373B1">
            <w:rPr>
              <w:lang w:val="pl-PL"/>
            </w:rPr>
            <w:t xml:space="preserve"> tysięcy, Instagram: 12 tysięcy)</w:t>
          </w:r>
          <w:r w:rsidR="00341611" w:rsidRPr="007373B1">
            <w:rPr>
              <w:lang w:val="pl-PL"/>
            </w:rPr>
            <w:t>, dla których Runmageddon</w:t>
          </w:r>
          <w:r w:rsidR="00196335" w:rsidRPr="007373B1">
            <w:rPr>
              <w:lang w:val="pl-PL"/>
            </w:rPr>
            <w:t xml:space="preserve"> </w:t>
          </w:r>
          <w:r w:rsidR="00182A25">
            <w:rPr>
              <w:lang w:val="pl-PL"/>
            </w:rPr>
            <w:t xml:space="preserve">jest </w:t>
          </w:r>
          <w:r w:rsidR="00341611" w:rsidRPr="007373B1">
            <w:rPr>
              <w:lang w:val="pl-PL"/>
            </w:rPr>
            <w:t>stylem</w:t>
          </w:r>
          <w:r w:rsidR="00196335" w:rsidRPr="007373B1">
            <w:rPr>
              <w:lang w:val="pl-PL"/>
            </w:rPr>
            <w:t xml:space="preserve"> życia, </w:t>
          </w:r>
          <w:r w:rsidR="00182A25">
            <w:rPr>
              <w:lang w:val="pl-PL"/>
            </w:rPr>
            <w:t xml:space="preserve">przygodą, </w:t>
          </w:r>
          <w:r w:rsidR="00196335" w:rsidRPr="007373B1">
            <w:rPr>
              <w:lang w:val="pl-PL"/>
            </w:rPr>
            <w:t xml:space="preserve">ideą </w:t>
          </w:r>
          <w:r w:rsidR="00341611" w:rsidRPr="007373B1">
            <w:rPr>
              <w:lang w:val="pl-PL"/>
            </w:rPr>
            <w:t>promującą wzajemną bezinteresowną pomoc oraz walkę do końca.</w:t>
          </w:r>
        </w:p>
        <w:p w:rsidR="00341611" w:rsidRDefault="00341611" w:rsidP="00341611">
          <w:pPr>
            <w:spacing w:after="0"/>
            <w:rPr>
              <w:lang w:val="pl-PL"/>
            </w:rPr>
          </w:pPr>
        </w:p>
        <w:p w:rsidR="00341611" w:rsidRDefault="00341611" w:rsidP="00341611">
          <w:pPr>
            <w:spacing w:after="0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670175" cy="12744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0175" cy="1274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41611" w:rsidRPr="00341611" w:rsidRDefault="00341611" w:rsidP="00341611">
          <w:pPr>
            <w:spacing w:after="0"/>
            <w:rPr>
              <w:lang w:val="pl-PL"/>
            </w:rPr>
          </w:pPr>
        </w:p>
        <w:p w:rsidR="00EC7C83" w:rsidRDefault="00341611" w:rsidP="00341611">
          <w:pPr>
            <w:spacing w:after="0"/>
            <w:rPr>
              <w:lang w:val="pl-PL"/>
            </w:rPr>
          </w:pPr>
          <w:r w:rsidRPr="007373B1">
            <w:rPr>
              <w:lang w:val="pl-PL"/>
            </w:rPr>
            <w:t xml:space="preserve">Renault Kadjar, model, który otrzyma do użytkowania organizator Runmageddon </w:t>
          </w:r>
          <w:r w:rsidRPr="007373B1">
            <w:rPr>
              <w:lang w:val="pl-PL"/>
            </w:rPr>
            <w:br/>
            <w:t xml:space="preserve">to kompaktowy crossover Renault, wyróżniający się atletyczną sylwetką połączoną </w:t>
          </w:r>
          <w:r w:rsidRPr="007373B1">
            <w:rPr>
              <w:lang w:val="pl-PL"/>
            </w:rPr>
            <w:br/>
            <w:t xml:space="preserve">z atrakcyjnymi, płynnymi liniami nadwozia. Wnętrze auta zostało zaprojektowane z myślą </w:t>
          </w:r>
          <w:r w:rsidRPr="007373B1">
            <w:rPr>
              <w:lang w:val="pl-PL"/>
            </w:rPr>
            <w:br/>
          </w:r>
          <w:r w:rsidR="000179B0" w:rsidRPr="007373B1">
            <w:rPr>
              <w:lang w:val="pl-PL"/>
            </w:rPr>
            <w:t>o potrzebach kierowcy i</w:t>
          </w:r>
          <w:r w:rsidRPr="007373B1">
            <w:rPr>
              <w:lang w:val="pl-PL"/>
            </w:rPr>
            <w:t xml:space="preserve"> wyróżnia się m.in. wysokiej jakości wykończeniem. </w:t>
          </w:r>
        </w:p>
        <w:p w:rsidR="00EC7C83" w:rsidRDefault="00EC7C83" w:rsidP="00341611">
          <w:pPr>
            <w:spacing w:after="0"/>
            <w:rPr>
              <w:lang w:val="pl-PL"/>
            </w:rPr>
          </w:pPr>
        </w:p>
        <w:p w:rsidR="00EC7C83" w:rsidRDefault="00EC7C83" w:rsidP="00341611">
          <w:pPr>
            <w:spacing w:after="0"/>
            <w:rPr>
              <w:lang w:val="pl-PL"/>
            </w:rPr>
          </w:pPr>
        </w:p>
        <w:p w:rsidR="00EC7C83" w:rsidRDefault="00EC7C83" w:rsidP="00341611">
          <w:pPr>
            <w:spacing w:after="0"/>
            <w:rPr>
              <w:lang w:val="pl-PL"/>
            </w:rPr>
          </w:pPr>
        </w:p>
        <w:p w:rsidR="00EC7C83" w:rsidRDefault="00EC7C83" w:rsidP="00341611">
          <w:pPr>
            <w:spacing w:after="0"/>
            <w:rPr>
              <w:lang w:val="pl-PL"/>
            </w:rPr>
          </w:pPr>
        </w:p>
        <w:p w:rsidR="00341611" w:rsidRDefault="00341611" w:rsidP="00341611">
          <w:pPr>
            <w:spacing w:after="0"/>
            <w:rPr>
              <w:lang w:val="pl-PL"/>
            </w:rPr>
          </w:pPr>
          <w:r w:rsidRPr="007373B1">
            <w:rPr>
              <w:lang w:val="pl-PL"/>
            </w:rPr>
            <w:t>Auto łączy cechy SUV-a, kombi i hatchbacka, a jednocześnie dysponuje wszelkimi atutami prawdziwego crossovera: możliwością jazdy po każdym rodzaju nawierzchni</w:t>
          </w:r>
          <w:r w:rsidRPr="00341611">
            <w:rPr>
              <w:lang w:val="pl-PL"/>
            </w:rPr>
            <w:t xml:space="preserve"> dzięki napędowi na cztery koła i dużemu prześwitowi wynoszącemu 200 mm, możliwością zmiany konfiguracji wnętrza w intuicyjny sposób oraz bagażnikiem o pojemności 472 dm³  VDA (527 litrów objętości). </w:t>
          </w:r>
          <w:r w:rsidR="00EC7C83">
            <w:rPr>
              <w:lang w:val="pl-PL"/>
            </w:rPr>
            <w:t>H</w:t>
          </w:r>
          <w:r w:rsidRPr="00341611">
            <w:rPr>
              <w:lang w:val="pl-PL"/>
            </w:rPr>
            <w:t xml:space="preserve">asło modelu to </w:t>
          </w:r>
          <w:r w:rsidRPr="00341611">
            <w:rPr>
              <w:i/>
              <w:lang w:val="pl-PL"/>
            </w:rPr>
            <w:t>Zamiast czekać, zacznij żyć.</w:t>
          </w:r>
          <w:r w:rsidRPr="00341611">
            <w:rPr>
              <w:lang w:val="pl-PL"/>
            </w:rPr>
            <w:t xml:space="preserve"> </w:t>
          </w:r>
        </w:p>
        <w:p w:rsidR="00B2224C" w:rsidRDefault="00B2224C" w:rsidP="00341611">
          <w:pPr>
            <w:spacing w:after="0"/>
            <w:rPr>
              <w:lang w:val="pl-PL"/>
            </w:rPr>
          </w:pPr>
        </w:p>
        <w:p w:rsidR="00B2224C" w:rsidRDefault="00B2224C" w:rsidP="00341611">
          <w:pPr>
            <w:spacing w:after="0"/>
            <w:rPr>
              <w:lang w:val="pl-PL"/>
            </w:rPr>
          </w:pPr>
        </w:p>
        <w:p w:rsidR="00B2224C" w:rsidRPr="00B2224C" w:rsidRDefault="00B2224C" w:rsidP="00341611">
          <w:pPr>
            <w:spacing w:after="0"/>
            <w:rPr>
              <w:b/>
              <w:u w:val="single"/>
              <w:lang w:val="pl-PL"/>
            </w:rPr>
          </w:pPr>
          <w:r w:rsidRPr="00B2224C">
            <w:rPr>
              <w:b/>
              <w:u w:val="single"/>
              <w:lang w:val="pl-PL"/>
            </w:rPr>
            <w:t>Kontakt do mediów</w:t>
          </w:r>
        </w:p>
        <w:p w:rsidR="00B2224C" w:rsidRPr="00B2224C" w:rsidRDefault="00B2224C" w:rsidP="00341611">
          <w:pPr>
            <w:spacing w:after="0"/>
            <w:rPr>
              <w:b/>
              <w:lang w:val="pl-PL"/>
            </w:rPr>
          </w:pPr>
        </w:p>
        <w:p w:rsidR="00B2224C" w:rsidRPr="00B2224C" w:rsidRDefault="00B2224C" w:rsidP="00341611">
          <w:pPr>
            <w:spacing w:after="0"/>
            <w:rPr>
              <w:b/>
              <w:lang w:val="pl-PL"/>
            </w:rPr>
          </w:pPr>
          <w:r w:rsidRPr="00B2224C">
            <w:rPr>
              <w:b/>
              <w:lang w:val="pl-PL"/>
            </w:rPr>
            <w:t>Grzegorz Kita</w:t>
          </w:r>
        </w:p>
        <w:p w:rsidR="00B2224C" w:rsidRDefault="003B5C39" w:rsidP="00341611">
          <w:pPr>
            <w:spacing w:after="0"/>
            <w:rPr>
              <w:b/>
              <w:lang w:val="pl-PL"/>
            </w:rPr>
          </w:pPr>
          <w:r>
            <w:rPr>
              <w:b/>
              <w:lang w:val="pl-PL"/>
            </w:rPr>
            <w:t>Wiceprezes</w:t>
          </w:r>
          <w:r w:rsidR="00B2224C" w:rsidRPr="00B2224C">
            <w:rPr>
              <w:b/>
              <w:lang w:val="pl-PL"/>
            </w:rPr>
            <w:t xml:space="preserve"> </w:t>
          </w:r>
          <w:proofErr w:type="spellStart"/>
          <w:r w:rsidR="00B2224C" w:rsidRPr="00B2224C">
            <w:rPr>
              <w:b/>
              <w:lang w:val="pl-PL"/>
            </w:rPr>
            <w:t>Runmageddon</w:t>
          </w:r>
          <w:proofErr w:type="spellEnd"/>
        </w:p>
        <w:p w:rsidR="00B2224C" w:rsidRPr="00B2224C" w:rsidRDefault="00B2224C" w:rsidP="00341611">
          <w:pPr>
            <w:spacing w:after="0"/>
            <w:rPr>
              <w:b/>
              <w:lang w:val="pl-PL"/>
            </w:rPr>
          </w:pPr>
        </w:p>
        <w:p w:rsidR="00B2224C" w:rsidRDefault="00B2224C" w:rsidP="00341611">
          <w:pPr>
            <w:spacing w:after="0"/>
            <w:rPr>
              <w:lang w:val="pl-PL"/>
            </w:rPr>
          </w:pPr>
          <w:r>
            <w:rPr>
              <w:lang w:val="pl-PL"/>
            </w:rPr>
            <w:t xml:space="preserve">Mail: </w:t>
          </w:r>
          <w:hyperlink r:id="rId9" w:history="1">
            <w:r w:rsidRPr="00B8608D">
              <w:rPr>
                <w:rStyle w:val="Hipercze"/>
                <w:lang w:val="pl-PL"/>
              </w:rPr>
              <w:t>grzegorz.kita@sportmanagement.pl</w:t>
            </w:r>
          </w:hyperlink>
        </w:p>
        <w:p w:rsidR="00B2224C" w:rsidRPr="00B2224C" w:rsidRDefault="00B2224C" w:rsidP="00341611">
          <w:pPr>
            <w:spacing w:after="0"/>
            <w:rPr>
              <w:lang w:val="pl-PL"/>
            </w:rPr>
          </w:pPr>
          <w:r>
            <w:rPr>
              <w:lang w:val="pl-PL"/>
            </w:rPr>
            <w:t xml:space="preserve">Tel: +48 601 321 238 </w:t>
          </w:r>
        </w:p>
        <w:p w:rsidR="00341611" w:rsidRPr="00341611" w:rsidRDefault="00341611" w:rsidP="00341611">
          <w:pPr>
            <w:spacing w:after="0"/>
            <w:rPr>
              <w:lang w:val="pl-PL"/>
            </w:rPr>
          </w:pPr>
        </w:p>
        <w:p w:rsidR="00341611" w:rsidRPr="00341611" w:rsidRDefault="00341611" w:rsidP="00341611">
          <w:pPr>
            <w:spacing w:after="0"/>
            <w:rPr>
              <w:lang w:val="pl-PL"/>
            </w:rPr>
          </w:pPr>
        </w:p>
        <w:p w:rsidR="00341611" w:rsidRDefault="00341611" w:rsidP="00341611">
          <w:pPr>
            <w:spacing w:after="0"/>
          </w:pPr>
          <w:r w:rsidRPr="00341611">
            <w:t xml:space="preserve"> </w:t>
          </w:r>
        </w:p>
        <w:p w:rsidR="00341611" w:rsidRDefault="00341611" w:rsidP="00341611">
          <w:pPr>
            <w:spacing w:after="0"/>
          </w:pPr>
        </w:p>
        <w:p w:rsidR="00144C87" w:rsidRPr="00FC0154" w:rsidRDefault="00144C87" w:rsidP="00144C87">
          <w:pPr>
            <w:spacing w:after="0"/>
            <w:rPr>
              <w:sz w:val="18"/>
              <w:szCs w:val="18"/>
              <w:lang w:val="pl-PL"/>
            </w:rPr>
          </w:pPr>
        </w:p>
        <w:p w:rsidR="00144C87" w:rsidRPr="00FC0154" w:rsidRDefault="00144C87" w:rsidP="00144C87">
          <w:pPr>
            <w:spacing w:after="0"/>
            <w:rPr>
              <w:sz w:val="18"/>
              <w:szCs w:val="18"/>
              <w:lang w:val="pl-PL"/>
            </w:rPr>
          </w:pPr>
        </w:p>
        <w:p w:rsidR="009E599B" w:rsidRPr="00961C67" w:rsidRDefault="002A5085" w:rsidP="00144C87">
          <w:pPr>
            <w:spacing w:after="0"/>
            <w:rPr>
              <w:i/>
              <w:sz w:val="18"/>
              <w:szCs w:val="18"/>
            </w:rPr>
          </w:pPr>
        </w:p>
      </w:sdtContent>
    </w:sdt>
    <w:bookmarkStart w:id="0" w:name="_GoBack" w:displacedByCustomXml="prev"/>
    <w:bookmarkEnd w:id="0" w:displacedByCustomXml="prev"/>
    <w:sectPr w:rsidR="009E599B" w:rsidRPr="00961C67" w:rsidSect="00685548">
      <w:footerReference w:type="default" r:id="rId10"/>
      <w:headerReference w:type="first" r:id="rId11"/>
      <w:footerReference w:type="first" r:id="rId12"/>
      <w:pgSz w:w="11900" w:h="16840"/>
      <w:pgMar w:top="993" w:right="701" w:bottom="1843" w:left="2722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85" w:rsidRDefault="002A5085" w:rsidP="00E81BF0">
      <w:r>
        <w:separator/>
      </w:r>
    </w:p>
  </w:endnote>
  <w:endnote w:type="continuationSeparator" w:id="0">
    <w:p w:rsidR="002A5085" w:rsidRDefault="002A5085" w:rsidP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A" w:rsidRDefault="003B5C39" w:rsidP="005D114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-285750</wp:posOffset>
          </wp:positionV>
          <wp:extent cx="5382895" cy="518795"/>
          <wp:effectExtent l="0" t="0" r="0" b="0"/>
          <wp:wrapTight wrapText="bothSides">
            <wp:wrapPolygon edited="0">
              <wp:start x="0" y="0"/>
              <wp:lineTo x="0" y="20622"/>
              <wp:lineTo x="9555" y="20622"/>
              <wp:lineTo x="9249" y="12690"/>
              <wp:lineTo x="886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runmagedd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289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52B9" w:rsidRDefault="008452B9" w:rsidP="00E81B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39" w:rsidRDefault="003B5C3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80768" behindDoc="1" locked="0" layoutInCell="1" allowOverlap="1" wp14:anchorId="66CAB672" wp14:editId="09C61BF1">
          <wp:simplePos x="0" y="0"/>
          <wp:positionH relativeFrom="column">
            <wp:posOffset>-1419225</wp:posOffset>
          </wp:positionH>
          <wp:positionV relativeFrom="paragraph">
            <wp:posOffset>-572770</wp:posOffset>
          </wp:positionV>
          <wp:extent cx="5382895" cy="518795"/>
          <wp:effectExtent l="0" t="0" r="0" b="0"/>
          <wp:wrapTight wrapText="bothSides">
            <wp:wrapPolygon edited="0">
              <wp:start x="0" y="0"/>
              <wp:lineTo x="0" y="20622"/>
              <wp:lineTo x="9555" y="20622"/>
              <wp:lineTo x="9249" y="12690"/>
              <wp:lineTo x="886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runmagedd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289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85" w:rsidRDefault="002A5085" w:rsidP="00E81BF0">
      <w:r>
        <w:separator/>
      </w:r>
    </w:p>
  </w:footnote>
  <w:footnote w:type="continuationSeparator" w:id="0">
    <w:p w:rsidR="002A5085" w:rsidRDefault="002A5085" w:rsidP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6E" w:rsidRDefault="00B2224C" w:rsidP="0058786E">
    <w:pPr>
      <w:pStyle w:val="Nagwek"/>
      <w:jc w:val="right"/>
    </w:pPr>
    <w:r>
      <w:rPr>
        <w:rFonts w:eastAsia="Times New Roman"/>
        <w:noProof/>
        <w:lang w:val="pl-PL"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-1042670</wp:posOffset>
          </wp:positionH>
          <wp:positionV relativeFrom="paragraph">
            <wp:posOffset>6350</wp:posOffset>
          </wp:positionV>
          <wp:extent cx="3848100" cy="567886"/>
          <wp:effectExtent l="0" t="0" r="0" b="0"/>
          <wp:wrapTight wrapText="bothSides">
            <wp:wrapPolygon edited="0">
              <wp:start x="1069" y="725"/>
              <wp:lineTo x="855" y="4349"/>
              <wp:lineTo x="962" y="10872"/>
              <wp:lineTo x="3101" y="13772"/>
              <wp:lineTo x="3101" y="19570"/>
              <wp:lineTo x="4491" y="19570"/>
              <wp:lineTo x="9624" y="16671"/>
              <wp:lineTo x="9517" y="13772"/>
              <wp:lineTo x="20638" y="7248"/>
              <wp:lineTo x="20638" y="3624"/>
              <wp:lineTo x="9089" y="725"/>
              <wp:lineTo x="1069" y="725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rm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8100" cy="567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9FA">
      <w:rPr>
        <w:rFonts w:eastAsia="Times New Roman"/>
        <w:noProof/>
        <w:lang w:val="pl-PL" w:eastAsia="pl-PL"/>
      </w:rPr>
      <w:drawing>
        <wp:inline distT="0" distB="0" distL="0" distR="0">
          <wp:extent cx="1581150" cy="476250"/>
          <wp:effectExtent l="0" t="0" r="0" b="0"/>
          <wp:docPr id="1" name="Obraz 1" descr="http://media.renault.com/images/generic/header/Renault_PressReleaseHeader_5.jpg?v=201504211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a.renault.com/images/generic/header/Renault_PressReleaseHeader_5.jpg?v=201504211131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86E" w:rsidRDefault="0058786E" w:rsidP="0058786E">
    <w:pPr>
      <w:pStyle w:val="Nagwek"/>
      <w:jc w:val="right"/>
    </w:pPr>
  </w:p>
  <w:p w:rsidR="00F14B53" w:rsidRDefault="002A5085" w:rsidP="00A95017">
    <w:pPr>
      <w:pStyle w:val="Nagwek"/>
      <w:jc w:val="right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2050" type="#_x0000_t202" style="position:absolute;left:0;text-align:left;margin-left:29.15pt;margin-top:126.75pt;width:242.2pt;height:60.3pt;z-index:251672576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" filled="f" stroked="f">
          <v:textbox style="mso-next-textbox:#Zone de texte 10">
            <w:txbxContent>
              <w:p w:rsidR="00F14B53" w:rsidRPr="00804C80" w:rsidRDefault="0092762C" w:rsidP="00F14B53">
                <w:pPr>
                  <w:pStyle w:val="PRESSRELEASECONTACTTEXT"/>
                </w:pPr>
                <w:r w:rsidRPr="00B2224C">
                  <w:rPr>
                    <w:sz w:val="36"/>
                    <w:szCs w:val="36"/>
                  </w:rPr>
                  <w:t>Komunikat</w:t>
                </w:r>
                <w:r>
                  <w:t xml:space="preserve"> </w:t>
                </w:r>
                <w:r w:rsidRPr="00B2224C">
                  <w:rPr>
                    <w:sz w:val="32"/>
                    <w:szCs w:val="32"/>
                  </w:rPr>
                  <w:t>prasowy</w:t>
                </w:r>
              </w:p>
              <w:p w:rsidR="00F14B53" w:rsidRPr="00804C80" w:rsidRDefault="00B2224C" w:rsidP="00F14B53">
                <w:pPr>
                  <w:pStyle w:val="Releasedate"/>
                </w:pPr>
                <w:r>
                  <w:t xml:space="preserve">23 </w:t>
                </w:r>
                <w:r w:rsidR="0028110A">
                  <w:t>MARCA</w:t>
                </w:r>
                <w:r w:rsidR="00144C87">
                  <w:t xml:space="preserve"> 2017</w:t>
                </w:r>
                <w:r w:rsidR="0092762C">
                  <w:t xml:space="preserve"> </w:t>
                </w:r>
                <w:r w:rsidR="008C75ED">
                  <w:t>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40D8E"/>
    <w:multiLevelType w:val="hybridMultilevel"/>
    <w:tmpl w:val="E7625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80B"/>
    <w:rsid w:val="00010B7E"/>
    <w:rsid w:val="000147F9"/>
    <w:rsid w:val="000179B0"/>
    <w:rsid w:val="00017BB5"/>
    <w:rsid w:val="00034A5B"/>
    <w:rsid w:val="000514B8"/>
    <w:rsid w:val="00063B48"/>
    <w:rsid w:val="00075752"/>
    <w:rsid w:val="000A6A07"/>
    <w:rsid w:val="000B0640"/>
    <w:rsid w:val="000B2E92"/>
    <w:rsid w:val="000F356D"/>
    <w:rsid w:val="00120ACD"/>
    <w:rsid w:val="00127D8B"/>
    <w:rsid w:val="00137F9E"/>
    <w:rsid w:val="00143055"/>
    <w:rsid w:val="00144C87"/>
    <w:rsid w:val="001632E0"/>
    <w:rsid w:val="0016659C"/>
    <w:rsid w:val="00182A25"/>
    <w:rsid w:val="00182A54"/>
    <w:rsid w:val="00193E37"/>
    <w:rsid w:val="00196335"/>
    <w:rsid w:val="001E14F5"/>
    <w:rsid w:val="00265CB8"/>
    <w:rsid w:val="00267F3C"/>
    <w:rsid w:val="00280E63"/>
    <w:rsid w:val="0028110A"/>
    <w:rsid w:val="00292D80"/>
    <w:rsid w:val="0029445B"/>
    <w:rsid w:val="002A5085"/>
    <w:rsid w:val="002B6481"/>
    <w:rsid w:val="002B710F"/>
    <w:rsid w:val="002C4ABF"/>
    <w:rsid w:val="002E6CBD"/>
    <w:rsid w:val="003100F6"/>
    <w:rsid w:val="00312360"/>
    <w:rsid w:val="003261C6"/>
    <w:rsid w:val="00333491"/>
    <w:rsid w:val="00333742"/>
    <w:rsid w:val="0033393F"/>
    <w:rsid w:val="00341611"/>
    <w:rsid w:val="003471F4"/>
    <w:rsid w:val="0036394C"/>
    <w:rsid w:val="00371594"/>
    <w:rsid w:val="00373787"/>
    <w:rsid w:val="0038255F"/>
    <w:rsid w:val="003840C4"/>
    <w:rsid w:val="0039142E"/>
    <w:rsid w:val="003A25E5"/>
    <w:rsid w:val="003B5C39"/>
    <w:rsid w:val="003D43F2"/>
    <w:rsid w:val="003E530E"/>
    <w:rsid w:val="003F21A4"/>
    <w:rsid w:val="0040554A"/>
    <w:rsid w:val="00481B1B"/>
    <w:rsid w:val="00493C72"/>
    <w:rsid w:val="004B620A"/>
    <w:rsid w:val="005149BD"/>
    <w:rsid w:val="005415DA"/>
    <w:rsid w:val="00544C19"/>
    <w:rsid w:val="00563840"/>
    <w:rsid w:val="0057319D"/>
    <w:rsid w:val="00582DF5"/>
    <w:rsid w:val="0058416E"/>
    <w:rsid w:val="0058786E"/>
    <w:rsid w:val="005C6425"/>
    <w:rsid w:val="005D114A"/>
    <w:rsid w:val="005D30D3"/>
    <w:rsid w:val="005E034C"/>
    <w:rsid w:val="005E13B6"/>
    <w:rsid w:val="005E26E3"/>
    <w:rsid w:val="005F7733"/>
    <w:rsid w:val="00621ACF"/>
    <w:rsid w:val="00652344"/>
    <w:rsid w:val="00672EF3"/>
    <w:rsid w:val="00685548"/>
    <w:rsid w:val="006A3644"/>
    <w:rsid w:val="006A7F12"/>
    <w:rsid w:val="006B0BBA"/>
    <w:rsid w:val="006C7146"/>
    <w:rsid w:val="006D5A47"/>
    <w:rsid w:val="006E1151"/>
    <w:rsid w:val="006E1747"/>
    <w:rsid w:val="006E6B7E"/>
    <w:rsid w:val="006F1D20"/>
    <w:rsid w:val="00710DB4"/>
    <w:rsid w:val="00715F10"/>
    <w:rsid w:val="00717606"/>
    <w:rsid w:val="007373B1"/>
    <w:rsid w:val="00753C5C"/>
    <w:rsid w:val="007745A3"/>
    <w:rsid w:val="007A1495"/>
    <w:rsid w:val="007A696A"/>
    <w:rsid w:val="007C01CD"/>
    <w:rsid w:val="007F0F83"/>
    <w:rsid w:val="00804C80"/>
    <w:rsid w:val="00811F0F"/>
    <w:rsid w:val="00815100"/>
    <w:rsid w:val="008452B9"/>
    <w:rsid w:val="008622EE"/>
    <w:rsid w:val="00863A2E"/>
    <w:rsid w:val="00875309"/>
    <w:rsid w:val="00886251"/>
    <w:rsid w:val="008B5782"/>
    <w:rsid w:val="008C75ED"/>
    <w:rsid w:val="008D0534"/>
    <w:rsid w:val="008D6751"/>
    <w:rsid w:val="00925FA8"/>
    <w:rsid w:val="0092762C"/>
    <w:rsid w:val="00930C21"/>
    <w:rsid w:val="00934DA5"/>
    <w:rsid w:val="00946EFF"/>
    <w:rsid w:val="009476C3"/>
    <w:rsid w:val="00961C67"/>
    <w:rsid w:val="0096770C"/>
    <w:rsid w:val="0099223E"/>
    <w:rsid w:val="00994983"/>
    <w:rsid w:val="009B4D3E"/>
    <w:rsid w:val="009D2AE2"/>
    <w:rsid w:val="009D638B"/>
    <w:rsid w:val="009E599B"/>
    <w:rsid w:val="009F2205"/>
    <w:rsid w:val="00A12CF0"/>
    <w:rsid w:val="00A5248D"/>
    <w:rsid w:val="00A67518"/>
    <w:rsid w:val="00A77795"/>
    <w:rsid w:val="00A95017"/>
    <w:rsid w:val="00AF464B"/>
    <w:rsid w:val="00AF5210"/>
    <w:rsid w:val="00B002E0"/>
    <w:rsid w:val="00B02687"/>
    <w:rsid w:val="00B067ED"/>
    <w:rsid w:val="00B2224C"/>
    <w:rsid w:val="00B54EE5"/>
    <w:rsid w:val="00B750EE"/>
    <w:rsid w:val="00BA38AD"/>
    <w:rsid w:val="00BC3E5B"/>
    <w:rsid w:val="00BE5CD1"/>
    <w:rsid w:val="00BE6930"/>
    <w:rsid w:val="00BF01DA"/>
    <w:rsid w:val="00C02C14"/>
    <w:rsid w:val="00C227A1"/>
    <w:rsid w:val="00C42A3F"/>
    <w:rsid w:val="00C63C99"/>
    <w:rsid w:val="00C8186E"/>
    <w:rsid w:val="00CA7B94"/>
    <w:rsid w:val="00CB0C18"/>
    <w:rsid w:val="00CB24A5"/>
    <w:rsid w:val="00CC0F51"/>
    <w:rsid w:val="00CC579B"/>
    <w:rsid w:val="00CD2D01"/>
    <w:rsid w:val="00CD3DE7"/>
    <w:rsid w:val="00CE628D"/>
    <w:rsid w:val="00D02479"/>
    <w:rsid w:val="00D05078"/>
    <w:rsid w:val="00D063B6"/>
    <w:rsid w:val="00D55666"/>
    <w:rsid w:val="00D83050"/>
    <w:rsid w:val="00DB19FA"/>
    <w:rsid w:val="00DC0A06"/>
    <w:rsid w:val="00DC4E02"/>
    <w:rsid w:val="00DF0B5C"/>
    <w:rsid w:val="00E1431D"/>
    <w:rsid w:val="00E258B6"/>
    <w:rsid w:val="00E271A6"/>
    <w:rsid w:val="00E40770"/>
    <w:rsid w:val="00E436CA"/>
    <w:rsid w:val="00E64417"/>
    <w:rsid w:val="00E81BF0"/>
    <w:rsid w:val="00E82DEA"/>
    <w:rsid w:val="00E8481C"/>
    <w:rsid w:val="00E9080B"/>
    <w:rsid w:val="00E931AC"/>
    <w:rsid w:val="00EB14F9"/>
    <w:rsid w:val="00EB2BE2"/>
    <w:rsid w:val="00EC298A"/>
    <w:rsid w:val="00EC7C83"/>
    <w:rsid w:val="00ED04F0"/>
    <w:rsid w:val="00ED514E"/>
    <w:rsid w:val="00EF042F"/>
    <w:rsid w:val="00EF61EA"/>
    <w:rsid w:val="00F011A7"/>
    <w:rsid w:val="00F06AC9"/>
    <w:rsid w:val="00F14B53"/>
    <w:rsid w:val="00F20024"/>
    <w:rsid w:val="00F5075B"/>
    <w:rsid w:val="00F7037F"/>
    <w:rsid w:val="00FB3F13"/>
    <w:rsid w:val="00FC0154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D1FC61"/>
  <w15:docId w15:val="{6E3BA853-E505-4F6A-8758-ED895045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14B8"/>
    <w:pPr>
      <w:spacing w:after="240"/>
      <w:jc w:val="both"/>
    </w:pPr>
    <w:rPr>
      <w:rFonts w:ascii="Arial" w:eastAsiaTheme="minorHAnsi" w:hAnsi="Arial" w:cs="Arial"/>
      <w:color w:val="000000" w:themeColor="text1"/>
      <w:sz w:val="20"/>
      <w:lang w:val="fr-FR" w:eastAsia="en-US"/>
    </w:rPr>
  </w:style>
  <w:style w:type="paragraph" w:styleId="Nagwek1">
    <w:name w:val="heading 1"/>
    <w:aliases w:val="Titre 1 CP,Renault - Titre de partie,Renault - Titre du message"/>
    <w:basedOn w:val="Normalny"/>
    <w:next w:val="Nagwek2"/>
    <w:link w:val="Nagwek1Znak"/>
    <w:qFormat/>
    <w:rsid w:val="00C8186E"/>
    <w:pPr>
      <w:keepNext/>
      <w:adjustRightInd w:val="0"/>
      <w:snapToGrid w:val="0"/>
      <w:spacing w:before="240" w:after="0" w:line="360" w:lineRule="auto"/>
      <w:ind w:left="1140"/>
      <w:jc w:val="left"/>
      <w:outlineLvl w:val="0"/>
    </w:pPr>
    <w:rPr>
      <w:rFonts w:eastAsia="MS Mincho"/>
      <w:b/>
      <w:bCs/>
      <w:caps/>
      <w:snapToGrid w:val="0"/>
      <w:color w:val="auto"/>
      <w:kern w:val="32"/>
      <w:sz w:val="28"/>
      <w:szCs w:val="32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81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63"/>
  </w:style>
  <w:style w:type="paragraph" w:styleId="Stopka">
    <w:name w:val="footer"/>
    <w:basedOn w:val="Normalny"/>
    <w:link w:val="StopkaZnak"/>
    <w:uiPriority w:val="99"/>
    <w:unhideWhenUsed/>
    <w:rsid w:val="00D06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B6"/>
    <w:rPr>
      <w:rFonts w:ascii="Arial" w:hAnsi="Arial"/>
      <w:sz w:val="18"/>
    </w:rPr>
  </w:style>
  <w:style w:type="paragraph" w:customStyle="1" w:styleId="Titre1">
    <w:name w:val="Titre1"/>
    <w:basedOn w:val="Normalny"/>
    <w:qFormat/>
    <w:rsid w:val="00BE5CD1"/>
    <w:rPr>
      <w:b/>
    </w:rPr>
  </w:style>
  <w:style w:type="paragraph" w:customStyle="1" w:styleId="Sous-titre1">
    <w:name w:val="Sous-titre1"/>
    <w:basedOn w:val="Normalny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ny"/>
    <w:rsid w:val="00D063B6"/>
  </w:style>
  <w:style w:type="paragraph" w:customStyle="1" w:styleId="PRESSRELEASETITLE">
    <w:name w:val="PRESS RELEASE TITLE"/>
    <w:basedOn w:val="Normalny"/>
    <w:next w:val="Normalny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ny"/>
    <w:link w:val="PRESSRELEASEPARAGRAPHTITLECar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ny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ny"/>
    <w:next w:val="Normalny"/>
    <w:qFormat/>
    <w:rsid w:val="00804C80"/>
    <w:pPr>
      <w:spacing w:before="100" w:beforeAutospacing="1" w:after="100" w:afterAutospacing="1"/>
    </w:pPr>
    <w:rPr>
      <w:rFonts w:eastAsiaTheme="minorEastAsia"/>
      <w:color w:val="FFCD04"/>
      <w:sz w:val="64"/>
      <w:szCs w:val="64"/>
    </w:rPr>
  </w:style>
  <w:style w:type="character" w:customStyle="1" w:styleId="PRESSRELEASECITATION">
    <w:name w:val="PRESS RELEASE CITATION"/>
    <w:basedOn w:val="Domylnaczcionkaakapitu"/>
    <w:rsid w:val="0033393F"/>
    <w:rPr>
      <w:rFonts w:ascii="Arial Narrow" w:hAnsi="Arial Narrow" w:hint="default"/>
      <w:color w:val="000000" w:themeColor="text1"/>
      <w:sz w:val="34"/>
    </w:rPr>
  </w:style>
  <w:style w:type="paragraph" w:styleId="Tytu">
    <w:name w:val="Title"/>
    <w:aliases w:val="Headline"/>
    <w:basedOn w:val="PRESSRELEASETITLE"/>
    <w:next w:val="Normalny"/>
    <w:link w:val="TytuZnak"/>
    <w:uiPriority w:val="10"/>
    <w:qFormat/>
    <w:rsid w:val="0038255F"/>
    <w:rPr>
      <w:rFonts w:ascii="Arial" w:hAnsi="Arial"/>
      <w:sz w:val="32"/>
    </w:rPr>
  </w:style>
  <w:style w:type="character" w:customStyle="1" w:styleId="TytuZnak">
    <w:name w:val="Tytuł Znak"/>
    <w:aliases w:val="Headline Znak"/>
    <w:basedOn w:val="Domylnaczcionkaakapitu"/>
    <w:link w:val="Tytu"/>
    <w:uiPriority w:val="10"/>
    <w:rsid w:val="0038255F"/>
    <w:rPr>
      <w:rFonts w:ascii="Arial" w:eastAsiaTheme="minorHAnsi" w:hAnsi="Arial" w:cs="Arial"/>
      <w:b/>
      <w:caps/>
      <w:color w:val="000000" w:themeColor="text1"/>
      <w:spacing w:val="11"/>
      <w:sz w:val="32"/>
      <w:lang w:val="fr-FR" w:eastAsia="en-US"/>
    </w:rPr>
  </w:style>
  <w:style w:type="table" w:styleId="Tabela-Siatka">
    <w:name w:val="Table Grid"/>
    <w:basedOn w:val="Standardowy"/>
    <w:uiPriority w:val="59"/>
    <w:rsid w:val="00E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qFormat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ny"/>
    <w:link w:val="Sub-headlinesCar"/>
    <w:qFormat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Domylnaczcionkaakapitu"/>
    <w:link w:val="PRESSRELEASEPARAGRAPHTITL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styleId="Wyrnieniedelikatne">
    <w:name w:val="Subtle Emphasis"/>
    <w:aliases w:val="Lead 1"/>
    <w:basedOn w:val="Domylnaczcionkaakapitu"/>
    <w:uiPriority w:val="19"/>
    <w:rsid w:val="00AF5210"/>
    <w:rPr>
      <w:i/>
      <w:iCs/>
      <w:color w:val="404040" w:themeColor="text1" w:themeTint="BF"/>
    </w:rPr>
  </w:style>
  <w:style w:type="character" w:customStyle="1" w:styleId="Sub-headlinesCar">
    <w:name w:val="Sub-headlines Car"/>
    <w:basedOn w:val="Domylnaczcionkaakapitu"/>
    <w:link w:val="Sub-headlines"/>
    <w:rsid w:val="0038255F"/>
    <w:rPr>
      <w:rFonts w:ascii="Arial" w:eastAsiaTheme="minorHAnsi" w:hAnsi="Arial" w:cs="Arial"/>
      <w:color w:val="000000" w:themeColor="text1"/>
      <w:lang w:val="pt-BR"/>
    </w:rPr>
  </w:style>
  <w:style w:type="paragraph" w:styleId="Cytat">
    <w:name w:val="Quote"/>
    <w:basedOn w:val="Normalny"/>
    <w:next w:val="Normalny"/>
    <w:link w:val="CytatZnak"/>
    <w:uiPriority w:val="29"/>
    <w:qFormat/>
    <w:rsid w:val="0038255F"/>
    <w:pPr>
      <w:ind w:left="709"/>
    </w:pPr>
    <w:rPr>
      <w:i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38255F"/>
    <w:rPr>
      <w:rFonts w:ascii="Arial" w:eastAsiaTheme="minorHAnsi" w:hAnsi="Arial" w:cs="Arial"/>
      <w:i/>
      <w:color w:val="000000" w:themeColor="text1"/>
      <w:sz w:val="22"/>
      <w:lang w:val="fr-FR" w:eastAsia="en-US"/>
    </w:rPr>
  </w:style>
  <w:style w:type="character" w:styleId="Hipercze">
    <w:name w:val="Hyperlink"/>
    <w:basedOn w:val="Domylnaczcionkaakapitu"/>
    <w:uiPriority w:val="99"/>
    <w:unhideWhenUsed/>
    <w:rsid w:val="009E599B"/>
    <w:rPr>
      <w:color w:val="0000FF" w:themeColor="hyperlink"/>
      <w:u w:val="single"/>
    </w:rPr>
  </w:style>
  <w:style w:type="paragraph" w:customStyle="1" w:styleId="Contact">
    <w:name w:val="Contact"/>
    <w:basedOn w:val="Normalny"/>
    <w:link w:val="ContactCar"/>
    <w:qFormat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ny"/>
    <w:link w:val="BoilerplateCar"/>
    <w:qFormat/>
    <w:rsid w:val="00DF0B5C"/>
    <w:rPr>
      <w:color w:val="808080" w:themeColor="background1" w:themeShade="80"/>
      <w:sz w:val="18"/>
      <w:szCs w:val="20"/>
    </w:rPr>
  </w:style>
  <w:style w:type="character" w:customStyle="1" w:styleId="ContactCar">
    <w:name w:val="Contact Car"/>
    <w:basedOn w:val="Domylnaczcionkaakapitu"/>
    <w:link w:val="Contact"/>
    <w:rsid w:val="009E599B"/>
    <w:rPr>
      <w:rFonts w:ascii="Arial" w:eastAsiaTheme="minorHAnsi" w:hAnsi="Arial" w:cs="Arial"/>
      <w:color w:val="000000" w:themeColor="text1"/>
      <w:sz w:val="14"/>
      <w:szCs w:val="14"/>
      <w:lang w:val="en-US" w:eastAsia="en-US"/>
    </w:rPr>
  </w:style>
  <w:style w:type="character" w:styleId="Uwydatnienie">
    <w:name w:val="Emphasis"/>
    <w:aliases w:val="Lead 2"/>
    <w:uiPriority w:val="20"/>
    <w:rsid w:val="00F14B53"/>
    <w:rPr>
      <w:lang w:val="pt-BR"/>
    </w:rPr>
  </w:style>
  <w:style w:type="character" w:customStyle="1" w:styleId="BoilerplateCar">
    <w:name w:val="Boilerplate Car"/>
    <w:basedOn w:val="Domylnaczcionkaakapitu"/>
    <w:link w:val="Boilerplate"/>
    <w:rsid w:val="00DF0B5C"/>
    <w:rPr>
      <w:rFonts w:ascii="Arial" w:eastAsiaTheme="minorHAnsi" w:hAnsi="Arial" w:cs="Arial"/>
      <w:color w:val="808080" w:themeColor="background1" w:themeShade="80"/>
      <w:sz w:val="18"/>
      <w:szCs w:val="20"/>
      <w:lang w:val="fr-FR" w:eastAsia="en-US"/>
    </w:rPr>
  </w:style>
  <w:style w:type="paragraph" w:customStyle="1" w:styleId="Lead1">
    <w:name w:val="Lead1"/>
    <w:basedOn w:val="Normalny"/>
    <w:next w:val="Normalny"/>
    <w:link w:val="Lead1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ny"/>
    <w:next w:val="Normalny"/>
    <w:link w:val="Lead2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Domylnaczcionkaakapitu"/>
    <w:link w:val="Lead1"/>
    <w:rsid w:val="00F14B53"/>
    <w:rPr>
      <w:rFonts w:ascii="Arial" w:eastAsiaTheme="minorHAnsi" w:hAnsi="Arial" w:cs="Arial"/>
      <w:color w:val="000000" w:themeColor="text1"/>
      <w:shd w:val="clear" w:color="auto" w:fill="FFCD04"/>
      <w:lang w:val="pt-BR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Lead2Car">
    <w:name w:val="Lead2 Car"/>
    <w:basedOn w:val="Domylnaczcionkaakapitu"/>
    <w:link w:val="Lead2"/>
    <w:rsid w:val="00F14B53"/>
    <w:rPr>
      <w:rFonts w:ascii="Arial" w:eastAsiaTheme="minorHAnsi" w:hAnsi="Arial" w:cs="Arial"/>
      <w:color w:val="000000" w:themeColor="text1"/>
      <w:lang w:val="fr-FR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548"/>
    <w:rPr>
      <w:rFonts w:ascii="Segoe UI" w:eastAsiaTheme="minorHAnsi" w:hAnsi="Segoe UI" w:cs="Segoe UI"/>
      <w:color w:val="000000" w:themeColor="text1"/>
      <w:sz w:val="18"/>
      <w:szCs w:val="18"/>
      <w:lang w:val="fr-FR" w:eastAsia="en-US"/>
    </w:rPr>
  </w:style>
  <w:style w:type="character" w:customStyle="1" w:styleId="Nagwek1Znak">
    <w:name w:val="Nagłówek 1 Znak"/>
    <w:aliases w:val="Titre 1 CP Znak,Renault - Titre de partie Znak,Renault - Titre du message Znak"/>
    <w:basedOn w:val="Domylnaczcionkaakapitu"/>
    <w:link w:val="Nagwek1"/>
    <w:rsid w:val="00C8186E"/>
    <w:rPr>
      <w:rFonts w:ascii="Arial" w:eastAsia="MS Mincho" w:hAnsi="Arial" w:cs="Arial"/>
      <w:b/>
      <w:bCs/>
      <w:caps/>
      <w:snapToGrid w:val="0"/>
      <w:kern w:val="32"/>
      <w:sz w:val="28"/>
      <w:szCs w:val="32"/>
      <w:lang w:val="en-US"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1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st1">
    <w:name w:val="st1"/>
    <w:rsid w:val="00C8186E"/>
  </w:style>
  <w:style w:type="character" w:styleId="UyteHipercze">
    <w:name w:val="FollowedHyperlink"/>
    <w:basedOn w:val="Domylnaczcionkaakapitu"/>
    <w:uiPriority w:val="99"/>
    <w:semiHidden/>
    <w:unhideWhenUsed/>
    <w:rsid w:val="006F1D20"/>
    <w:rPr>
      <w:color w:val="800080" w:themeColor="followed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B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zegorz.kita@sportmanagemen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edia.renault.com/images/generic/header/Renault_PressReleaseHeader_5.jpg?v=20150421113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549A2-F301-4123-BA72-28BE53D7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DELON Francois</dc:creator>
  <cp:lastModifiedBy>Aleksandra Bachta</cp:lastModifiedBy>
  <cp:revision>13</cp:revision>
  <cp:lastPrinted>2017-02-13T11:11:00Z</cp:lastPrinted>
  <dcterms:created xsi:type="dcterms:W3CDTF">2017-03-08T19:40:00Z</dcterms:created>
  <dcterms:modified xsi:type="dcterms:W3CDTF">2017-03-23T08:24:00Z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