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. czerwony"/>
        <w:bidi w:val="0"/>
      </w:pPr>
    </w:p>
    <w:p>
      <w:pPr>
        <w:pStyle w:val="Nagł. czerwony"/>
        <w:bidi w:val="0"/>
      </w:pPr>
    </w:p>
    <w:p>
      <w:pPr>
        <w:pStyle w:val="Nagł. czerwony"/>
        <w:bidi w:val="0"/>
      </w:pP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rebuchet MS" w:cs="Trebuchet MS" w:hAnsi="Trebuchet MS" w:eastAsia="Trebuchet MS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Prezent w formie prze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teczna oferta Runmageddonu</w:t>
      </w: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rebuchet MS" w:cs="Trebuchet MS" w:hAnsi="Trebuchet MS" w:eastAsia="Trebuchet MS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rebuchet MS" w:cs="Trebuchet MS" w:hAnsi="Trebuchet MS" w:eastAsia="Trebuchet MS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Skarpetki, szaliki, perfumy, kosmetyki to wszystko ju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 gdyby tak odrzuci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mod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 kupowanie rzeczy i si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nieco wy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ej do wra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do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emocji? Runmageddon wystartowa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  ś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teczn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prezentow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i zach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ca Polak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 do kupowania wra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! Szybko i w dobrych cenach.</w:t>
      </w: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Wystarczy kilka minut, by sta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najoryginalniejszym Miko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ajem b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:lang w:val="da-DK"/>
          <w14:textFill>
            <w14:solidFill>
              <w14:srgbClr w14:val="000000"/>
            </w14:solidFill>
          </w14:textFill>
        </w:rPr>
        <w:t>Miko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ajk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lub te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Gwiazdorem czy Anio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kiem (zale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 od regionu). Trzeba tylko wej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 stron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instrText xml:space="preserve"> HYPERLINK "https://www.runmageddon.pl/vouchery"</w:instrText>
      </w:r>
      <w:r>
        <w:rPr>
          <w:rStyle w:val="Hyperlink.0"/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https://www.runmageddon.pl/vouchery</w:t>
      </w:r>
      <w:r>
        <w:rPr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 i wybra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dla swoich bliskich, przyjaci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lub dzieci voucher 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teczny na dowolny Runmageddon. Organizator najpopularniejszego w Polsce wydarzenia sportowego zach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ca, by porzuci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utarte pomys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 na prezent na rzecz wra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przygody, kt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ra cieszy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dzie o wiele 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ej i mocniej ni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kolejna rzecz. W swojej ofercie przygotowa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 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teczne vouchery na wszystkie formu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y. Od tych dla dzieci - Kids i rodzin - Family, przez te dla os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b po 16 roku 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ycia: Intro (3 km, 15 przeszk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d), Rekrut (6km, 30 przeszk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d) po 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ugodystansowe biegi dla doros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ych od 12 do 42 kilometr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w. Ka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dy, kto lubi przygod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sportowe wyzwanie znajdzie co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dla siebie na stronie Runmageddonu i zapewni sobie ale tak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 swoim bliskim wspania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 emocje, endorfiny w roku 2023!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agł. czerwo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outline w:val="0"/>
          <w:color w:val="000000"/>
          <w:sz w:val="22"/>
          <w:szCs w:val="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Dzieci prze szcz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liwe b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kiedy rodzice lub dziadkowie pobiegn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 nimi w Runmageddonie Family i poka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 mimo r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nicy pokole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potrafi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wietnie si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bawi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 Pary na trasie poczuj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 mog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 siebie liczy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bo jak dobrze wiemy to wydarzenie po prostu zbli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a. Single maj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szans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znale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źć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 Runmageddonie, bo mi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osnych historii z happy endem w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 startuj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cych jest naprawd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wiele. Grupy znajomych mog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prze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ki Runmageddonowi jedn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 najlepszych imprez, kt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ra dostarczy takich wra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rych nie da najlepsze pi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tkowe wyj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cie do klubu. Za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osoby aktywne sportowo, lubi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ce wycisk, dostan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go w nadmiarze. A po dotarciu do mety wszyscy zdob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medal, by m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 wspomina</w:t>
      </w:r>
      <w:r>
        <w:rPr>
          <w:rFonts w:ascii="Trebuchet MS" w:hAnsi="Trebuchet MS" w:hint="default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rebuchet MS" w:hAnsi="Trebuchet MS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ten fantastyczny start.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569" w:line="500" w:lineRule="atLeast"/>
        <w:jc w:val="both"/>
        <w:rPr>
          <w:rStyle w:val="Brak"/>
          <w:rFonts w:ascii="Trebuchet MS" w:cs="Trebuchet MS" w:hAnsi="Trebuchet MS" w:eastAsia="Trebuchet MS"/>
          <w:outline w:val="0"/>
          <w:color w:val="100f0f"/>
          <w:sz w:val="36"/>
          <w:szCs w:val="36"/>
          <w:u w:color="006a9d"/>
          <w:shd w:val="clear" w:color="auto" w:fill="f2f2f2"/>
          <w14:textOutline w14:w="12700" w14:cap="flat">
            <w14:noFill/>
            <w14:miter w14:lim="400000"/>
          </w14:textOutline>
          <w14:textFill>
            <w14:solidFill>
              <w14:srgbClr w14:val="100F0F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Trebuchet MS" w:cs="Trebuchet MS" w:hAnsi="Trebuchet MS" w:eastAsia="Trebuchet MS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Trebuchet MS" w:cs="Trebuchet MS" w:hAnsi="Trebuchet MS" w:eastAsia="Trebuchet MS"/>
          <w:sz w:val="24"/>
          <w:szCs w:val="24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Style w:val="Brak"/>
          <w:rFonts w:ascii="Trebuchet MS" w:hAnsi="Trebuchet MS"/>
          <w:sz w:val="24"/>
          <w:szCs w:val="24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Style w:val="Brak"/>
          <w:rFonts w:ascii="Trebuchet MS" w:hAnsi="Trebuchet MS" w:hint="default"/>
          <w:sz w:val="24"/>
          <w:szCs w:val="24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Style w:val="Brak"/>
          <w:rFonts w:ascii="Trebuchet MS" w:hAnsi="Trebuchet MS"/>
          <w:sz w:val="24"/>
          <w:szCs w:val="24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Treść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Karina Cywi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ń</w:t>
      </w:r>
      <w:r>
        <w:rPr>
          <w:rStyle w:val="Brak"/>
          <w:rFonts w:ascii="Trebuchet MS" w:hAnsi="Trebuchet MS"/>
          <w:b w:val="1"/>
          <w:bCs w:val="1"/>
          <w:rtl w:val="0"/>
        </w:rPr>
        <w:t>ska</w:t>
      </w:r>
      <w:r>
        <w:rPr>
          <w:rStyle w:val="Brak"/>
          <w:rFonts w:ascii="Trebuchet MS" w:cs="Trebuchet MS" w:hAnsi="Trebuchet MS" w:eastAsia="Trebuchet MS"/>
        </w:rPr>
        <w:br w:type="textWrapping"/>
      </w:r>
      <w:r>
        <w:rPr>
          <w:rStyle w:val="Brak"/>
          <w:rFonts w:ascii="Trebuchet MS" w:hAnsi="Trebuchet MS"/>
          <w:rtl w:val="0"/>
          <w:lang w:val="it-IT"/>
        </w:rPr>
        <w:t>PR Manager</w:t>
      </w:r>
      <w:r>
        <w:rPr>
          <w:rStyle w:val="Brak"/>
          <w:rFonts w:ascii="Trebuchet MS" w:cs="Trebuchet MS" w:hAnsi="Trebuchet MS" w:eastAsia="Trebuchet MS"/>
        </w:rPr>
        <w:br w:type="textWrapping"/>
      </w:r>
      <w:r>
        <w:rPr>
          <w:rStyle w:val="Brak"/>
          <w:rFonts w:ascii="Trebuchet MS" w:hAnsi="Trebuchet MS"/>
          <w:rtl w:val="0"/>
        </w:rPr>
        <w:t>| mobile: +48 698 555 835</w:t>
      </w:r>
      <w:r>
        <w:rPr>
          <w:rStyle w:val="Brak"/>
          <w:rFonts w:ascii="Trebuchet MS" w:cs="Trebuchet MS" w:hAnsi="Trebuchet MS" w:eastAsia="Trebuchet MS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Treść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___________________________________________________________________________</w:t>
      </w: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jc w:val="both"/>
        <w:rPr>
          <w:rStyle w:val="Brak"/>
          <w:rFonts w:ascii="Trebuchet MS" w:cs="Trebuchet MS" w:hAnsi="Trebuchet MS" w:eastAsia="Trebuchet MS"/>
          <w:i w:val="1"/>
          <w:iCs w:val="1"/>
          <w:sz w:val="16"/>
          <w:szCs w:val="16"/>
        </w:rPr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  <w:lang w:val="en-US"/>
        </w:rPr>
        <w:t>Runmageddon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 xml:space="preserve"> 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kszym w Polsce i najbardziej ekstremalnym w Europie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 kilkunastu lokalizacjach rocznie. W ubieg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ym roku w 17 wydarzeniach wystartowa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 blisko 89 tysi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cy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b, w tym 68 000 doros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ych i 21 000 dzieci,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 i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ych rodzin. Od pocz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tku istnienia cyklu do mety imprez dotar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 ju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ponad 250 tysi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cy uczestnik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w. W 2019 roku Runmageddon kontynuowa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ekspansj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zagraniczn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, organizuj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kolejne edycje bieg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 z przeszkodami na Saharze oraz w g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de-DE"/>
        </w:rPr>
        <w:t>rach Kaukaz.</w:t>
      </w: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jc w:val="both"/>
      </w:pP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de-DE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do ekstremalnego starcia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e rodziny, przygotowuj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dla nich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4332053</wp:posOffset>
          </wp:positionH>
          <wp:positionV relativeFrom="page">
            <wp:posOffset>0</wp:posOffset>
          </wp:positionV>
          <wp:extent cx="3228258" cy="1080000"/>
          <wp:effectExtent l="0" t="0" r="0" b="0"/>
          <wp:wrapNone/>
          <wp:docPr id="1073741825" name="officeArt object" descr="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png" descr="head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258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9890824</wp:posOffset>
          </wp:positionV>
          <wp:extent cx="5760721" cy="720725"/>
          <wp:effectExtent l="0" t="0" r="0" b="0"/>
          <wp:wrapNone/>
          <wp:docPr id="1073741826" name="officeArt object" descr="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.png" descr="foote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720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. czerwony">
    <w:name w:val="Nagł. czerwony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EE220C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u w:val="singl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u w:val="single"/>
      <w:lang w:val="en-US"/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